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B4A7" w14:textId="77777777" w:rsidR="0045344F" w:rsidRPr="0045344F" w:rsidRDefault="0045344F" w:rsidP="003D299A">
      <w:pPr>
        <w:autoSpaceDE w:val="0"/>
        <w:autoSpaceDN w:val="0"/>
        <w:adjustRightInd w:val="0"/>
        <w:spacing w:line="240" w:lineRule="auto"/>
        <w:ind w:firstLineChars="0" w:firstLine="0"/>
        <w:jc w:val="both"/>
        <w:rPr>
          <w:rFonts w:ascii="华文楷体" w:eastAsia="华文楷体" w:hAnsi="华文楷体" w:cs="宋体-WinCharSetFFFF-H"/>
          <w:kern w:val="0"/>
          <w:sz w:val="44"/>
          <w:szCs w:val="44"/>
        </w:rPr>
      </w:pPr>
      <w:bookmarkStart w:id="0" w:name="OLE_LINK1"/>
    </w:p>
    <w:p w14:paraId="36906C12" w14:textId="77777777" w:rsidR="0045344F" w:rsidRPr="0045344F" w:rsidRDefault="0045344F" w:rsidP="0045344F">
      <w:pPr>
        <w:ind w:firstLineChars="0" w:firstLine="0"/>
      </w:pPr>
    </w:p>
    <w:p w14:paraId="5D8EBCB0" w14:textId="7720674C" w:rsidR="0045344F" w:rsidRPr="0045344F" w:rsidRDefault="00AC297F" w:rsidP="003D299A">
      <w:pPr>
        <w:ind w:firstLineChars="0" w:firstLine="0"/>
        <w:jc w:val="center"/>
      </w:pPr>
      <w:r w:rsidRPr="00AC297F">
        <w:rPr>
          <w:noProof/>
        </w:rPr>
        <w:drawing>
          <wp:inline distT="0" distB="0" distL="0" distR="0" wp14:anchorId="60C2382A" wp14:editId="5C2C38CF">
            <wp:extent cx="5278120" cy="447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9716" w14:textId="77777777" w:rsidR="0045344F" w:rsidRPr="0045344F" w:rsidRDefault="0045344F" w:rsidP="0045344F">
      <w:pPr>
        <w:ind w:firstLineChars="0" w:firstLine="0"/>
      </w:pPr>
    </w:p>
    <w:p w14:paraId="0A4FED67" w14:textId="77777777" w:rsidR="0045344F" w:rsidRPr="0045344F" w:rsidRDefault="0045344F" w:rsidP="0045344F">
      <w:pPr>
        <w:ind w:firstLineChars="0" w:firstLine="0"/>
      </w:pPr>
    </w:p>
    <w:p w14:paraId="375351A0" w14:textId="77777777" w:rsidR="0045344F" w:rsidRPr="0045344F" w:rsidRDefault="0045344F" w:rsidP="0045344F">
      <w:pPr>
        <w:autoSpaceDE w:val="0"/>
        <w:autoSpaceDN w:val="0"/>
        <w:adjustRightInd w:val="0"/>
        <w:spacing w:line="240" w:lineRule="auto"/>
        <w:ind w:firstLineChars="300" w:firstLine="1320"/>
        <w:jc w:val="center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126F2C5D" w14:textId="77777777" w:rsidR="0045344F" w:rsidRPr="0045344F" w:rsidRDefault="0045344F" w:rsidP="0045344F">
      <w:pPr>
        <w:autoSpaceDE w:val="0"/>
        <w:autoSpaceDN w:val="0"/>
        <w:adjustRightInd w:val="0"/>
        <w:spacing w:line="240" w:lineRule="auto"/>
        <w:ind w:firstLineChars="300" w:firstLine="1320"/>
        <w:jc w:val="center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4E0598F7" w14:textId="77777777" w:rsidR="0045344F" w:rsidRPr="0045344F" w:rsidRDefault="0045344F" w:rsidP="0045344F">
      <w:pPr>
        <w:autoSpaceDE w:val="0"/>
        <w:autoSpaceDN w:val="0"/>
        <w:adjustRightInd w:val="0"/>
        <w:spacing w:line="240" w:lineRule="auto"/>
        <w:ind w:firstLineChars="300" w:firstLine="1320"/>
        <w:jc w:val="center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4E34A4F2" w14:textId="77777777" w:rsidR="00AC297F" w:rsidRDefault="00AC297F" w:rsidP="0018494A">
      <w:pPr>
        <w:pStyle w:val="IndentNormal"/>
        <w:ind w:firstLine="661"/>
        <w:jc w:val="center"/>
        <w:rPr>
          <w:rFonts w:ascii="华文楷体" w:eastAsia="华文楷体" w:hAnsi="华文楷体" w:cs="宋体-WinCharSetFFFF-H"/>
          <w:b/>
          <w:kern w:val="0"/>
          <w:sz w:val="44"/>
          <w:szCs w:val="44"/>
        </w:rPr>
      </w:pPr>
      <w:r w:rsidRPr="00AC297F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中原云商招标采购电子交易平台</w:t>
      </w:r>
    </w:p>
    <w:p w14:paraId="7A398071" w14:textId="4AC2B0F1" w:rsidR="0018494A" w:rsidRPr="0045344F" w:rsidRDefault="00AC297F" w:rsidP="0018494A">
      <w:pPr>
        <w:pStyle w:val="IndentNormal"/>
        <w:ind w:firstLine="661"/>
        <w:jc w:val="center"/>
        <w:rPr>
          <w:rFonts w:asciiTheme="minorEastAsia" w:eastAsiaTheme="minorEastAsia" w:hAnsiTheme="minorEastAsia" w:cstheme="minorEastAsia"/>
          <w:b/>
          <w:sz w:val="52"/>
          <w:szCs w:val="52"/>
        </w:rPr>
        <w:sectPr w:rsidR="0018494A" w:rsidRPr="004534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97" w:header="454" w:footer="680" w:gutter="0"/>
          <w:cols w:space="720"/>
          <w:docGrid w:type="lines" w:linePitch="312"/>
        </w:sectPr>
      </w:pPr>
      <w:r w:rsidRPr="00AC297F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保证金操作手册</w:t>
      </w:r>
      <w:r w:rsidR="000D38FF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（招标人）</w:t>
      </w:r>
    </w:p>
    <w:p w14:paraId="0B015D33" w14:textId="77777777" w:rsidR="00E61A7F" w:rsidRDefault="004927CB">
      <w:pPr>
        <w:pStyle w:val="TOC20"/>
        <w:ind w:firstLineChars="1200" w:firstLine="3373"/>
        <w:rPr>
          <w:rFonts w:asciiTheme="minorEastAsia" w:eastAsiaTheme="minorEastAsia" w:hAnsiTheme="minorEastAsia" w:cstheme="minorEastAsia"/>
        </w:rPr>
      </w:pPr>
      <w:bookmarkStart w:id="1" w:name="OLE_LINK2"/>
      <w:bookmarkStart w:id="2" w:name="OLE_LINK3"/>
      <w:r>
        <w:rPr>
          <w:rFonts w:asciiTheme="minorEastAsia" w:eastAsiaTheme="minorEastAsia" w:hAnsiTheme="minorEastAsia" w:cstheme="minorEastAsia" w:hint="eastAsia"/>
          <w:lang w:val="zh-CN"/>
        </w:rPr>
        <w:lastRenderedPageBreak/>
        <w:t>目   录</w:t>
      </w:r>
    </w:p>
    <w:p w14:paraId="2ECD34A3" w14:textId="6CBA68C2" w:rsidR="009F7818" w:rsidRDefault="00E61A7F">
      <w:pPr>
        <w:pStyle w:val="TOC1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>
        <w:rPr>
          <w:rFonts w:asciiTheme="minorEastAsia" w:eastAsiaTheme="minorEastAsia" w:hAnsiTheme="minorEastAsia" w:cstheme="minorEastAsia" w:hint="eastAsia"/>
        </w:rPr>
        <w:fldChar w:fldCharType="begin"/>
      </w:r>
      <w:r w:rsidR="004927CB">
        <w:rPr>
          <w:rFonts w:asciiTheme="minorEastAsia" w:eastAsiaTheme="minorEastAsia" w:hAnsiTheme="minorEastAsia" w:cstheme="minorEastAsia" w:hint="eastAsia"/>
        </w:rPr>
        <w:instrText xml:space="preserve"> TOC \o "1-3" \h \z \u </w:instrText>
      </w:r>
      <w:r>
        <w:rPr>
          <w:rFonts w:asciiTheme="minorEastAsia" w:eastAsiaTheme="minorEastAsia" w:hAnsiTheme="minorEastAsia" w:cstheme="minorEastAsia" w:hint="eastAsia"/>
        </w:rPr>
        <w:fldChar w:fldCharType="separate"/>
      </w:r>
      <w:hyperlink w:anchor="_Toc68014766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一、</w:t>
        </w:r>
        <w:r w:rsidR="009F7818"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="009F7818" w:rsidRPr="008D7EB6">
          <w:rPr>
            <w:rStyle w:val="aff1"/>
            <w:rFonts w:asciiTheme="minorEastAsia" w:hAnsiTheme="minorEastAsia" w:cstheme="minorEastAsia"/>
            <w:noProof/>
          </w:rPr>
          <w:t>保证金子账号生成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_Toc68014766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2</w:t>
        </w:r>
        <w:r w:rsidR="009F7818">
          <w:rPr>
            <w:noProof/>
            <w:webHidden/>
          </w:rPr>
          <w:fldChar w:fldCharType="end"/>
        </w:r>
      </w:hyperlink>
    </w:p>
    <w:p w14:paraId="11691447" w14:textId="37D3CE4F" w:rsidR="009F7818" w:rsidRDefault="00397E1C">
      <w:pPr>
        <w:pStyle w:val="TOC2"/>
        <w:tabs>
          <w:tab w:val="left" w:pos="1260"/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8014767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1.1、</w:t>
        </w:r>
        <w:r w:rsidR="009F7818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9F7818" w:rsidRPr="008D7EB6">
          <w:rPr>
            <w:rStyle w:val="aff1"/>
            <w:rFonts w:asciiTheme="minorEastAsia" w:hAnsiTheme="minorEastAsia" w:cstheme="minorEastAsia"/>
            <w:noProof/>
          </w:rPr>
          <w:t>保证金子账号生成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_Toc68014767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2</w:t>
        </w:r>
        <w:r w:rsidR="009F7818">
          <w:rPr>
            <w:noProof/>
            <w:webHidden/>
          </w:rPr>
          <w:fldChar w:fldCharType="end"/>
        </w:r>
      </w:hyperlink>
    </w:p>
    <w:p w14:paraId="073BB114" w14:textId="4C769BBA" w:rsidR="009F7818" w:rsidRDefault="00397E1C">
      <w:pPr>
        <w:pStyle w:val="TOC1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68014768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二、</w:t>
        </w:r>
        <w:r w:rsidR="009F7818"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="009F7818" w:rsidRPr="008D7EB6">
          <w:rPr>
            <w:rStyle w:val="aff1"/>
            <w:rFonts w:asciiTheme="minorEastAsia" w:hAnsiTheme="minorEastAsia" w:cstheme="minorEastAsia"/>
            <w:noProof/>
          </w:rPr>
          <w:t>保证金查询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_Toc68014768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2</w:t>
        </w:r>
        <w:r w:rsidR="009F7818">
          <w:rPr>
            <w:noProof/>
            <w:webHidden/>
          </w:rPr>
          <w:fldChar w:fldCharType="end"/>
        </w:r>
      </w:hyperlink>
    </w:p>
    <w:p w14:paraId="1804F21B" w14:textId="2FC1EA33" w:rsidR="009F7818" w:rsidRDefault="00397E1C">
      <w:pPr>
        <w:pStyle w:val="TOC2"/>
        <w:tabs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8014769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2.1、保证金数目查询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_Toc68014769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2</w:t>
        </w:r>
        <w:r w:rsidR="009F7818">
          <w:rPr>
            <w:noProof/>
            <w:webHidden/>
          </w:rPr>
          <w:fldChar w:fldCharType="end"/>
        </w:r>
      </w:hyperlink>
    </w:p>
    <w:p w14:paraId="10C8C53C" w14:textId="5A5F39BA" w:rsidR="009F7818" w:rsidRDefault="00397E1C">
      <w:pPr>
        <w:pStyle w:val="TOC2"/>
        <w:tabs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8014770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2.2、保证金明细查询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_Toc68014770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3</w:t>
        </w:r>
        <w:r w:rsidR="009F7818">
          <w:rPr>
            <w:noProof/>
            <w:webHidden/>
          </w:rPr>
          <w:fldChar w:fldCharType="end"/>
        </w:r>
      </w:hyperlink>
    </w:p>
    <w:p w14:paraId="014356F5" w14:textId="61941EDA" w:rsidR="009F7818" w:rsidRDefault="00397E1C">
      <w:pPr>
        <w:pStyle w:val="TOC1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68014771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三、</w:t>
        </w:r>
        <w:r w:rsidR="009F7818"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="009F7818" w:rsidRPr="008D7EB6">
          <w:rPr>
            <w:rStyle w:val="aff1"/>
            <w:rFonts w:asciiTheme="minorEastAsia" w:hAnsiTheme="minorEastAsia" w:cstheme="minorEastAsia"/>
            <w:noProof/>
          </w:rPr>
          <w:t>保证金退款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_Toc68014771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3</w:t>
        </w:r>
        <w:r w:rsidR="009F7818">
          <w:rPr>
            <w:noProof/>
            <w:webHidden/>
          </w:rPr>
          <w:fldChar w:fldCharType="end"/>
        </w:r>
      </w:hyperlink>
    </w:p>
    <w:p w14:paraId="0F6BA569" w14:textId="3CB213B7" w:rsidR="009F7818" w:rsidRDefault="00397E1C">
      <w:pPr>
        <w:pStyle w:val="TOC2"/>
        <w:tabs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8014772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3.1、保证金退款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_Toc68014772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3</w:t>
        </w:r>
        <w:r w:rsidR="009F7818">
          <w:rPr>
            <w:noProof/>
            <w:webHidden/>
          </w:rPr>
          <w:fldChar w:fldCharType="end"/>
        </w:r>
      </w:hyperlink>
    </w:p>
    <w:p w14:paraId="2FB56DA9" w14:textId="2D36EFD0" w:rsidR="009F7818" w:rsidRDefault="00397E1C">
      <w:pPr>
        <w:pStyle w:val="TOC2"/>
        <w:tabs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8014773" w:history="1">
        <w:r w:rsidR="009F7818" w:rsidRPr="008D7EB6">
          <w:rPr>
            <w:rStyle w:val="aff1"/>
            <w:rFonts w:asciiTheme="minorEastAsia" w:hAnsiTheme="minorEastAsia" w:cstheme="minorEastAsia"/>
            <w:noProof/>
          </w:rPr>
          <w:t>3.1、保证金退款明细查询</w:t>
        </w:r>
        <w:r w:rsidR="009F7818">
          <w:rPr>
            <w:noProof/>
            <w:webHidden/>
          </w:rPr>
          <w:tab/>
        </w:r>
        <w:r w:rsidR="009F7818">
          <w:rPr>
            <w:noProof/>
            <w:webHidden/>
          </w:rPr>
          <w:fldChar w:fldCharType="begin"/>
        </w:r>
        <w:r w:rsidR="009F7818">
          <w:rPr>
            <w:noProof/>
            <w:webHidden/>
          </w:rPr>
          <w:instrText xml:space="preserve"> PAGEREF _Toc68014773 \h </w:instrText>
        </w:r>
        <w:r w:rsidR="009F7818">
          <w:rPr>
            <w:noProof/>
            <w:webHidden/>
          </w:rPr>
        </w:r>
        <w:r w:rsidR="009F7818">
          <w:rPr>
            <w:noProof/>
            <w:webHidden/>
          </w:rPr>
          <w:fldChar w:fldCharType="separate"/>
        </w:r>
        <w:r w:rsidR="009F7818">
          <w:rPr>
            <w:noProof/>
            <w:webHidden/>
          </w:rPr>
          <w:t>4</w:t>
        </w:r>
        <w:r w:rsidR="009F7818">
          <w:rPr>
            <w:noProof/>
            <w:webHidden/>
          </w:rPr>
          <w:fldChar w:fldCharType="end"/>
        </w:r>
      </w:hyperlink>
    </w:p>
    <w:p w14:paraId="0C6CF568" w14:textId="5E3CBA6E" w:rsidR="00E61A7F" w:rsidRDefault="00E61A7F" w:rsidP="0018494A">
      <w:pPr>
        <w:ind w:firstLine="422"/>
        <w:rPr>
          <w:rFonts w:asciiTheme="minorEastAsia" w:eastAsiaTheme="minorEastAsia" w:hAnsiTheme="minorEastAsia" w:cstheme="minorEastAsia"/>
          <w:b/>
          <w:bCs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bCs/>
          <w:lang w:val="zh-CN"/>
        </w:rPr>
        <w:fldChar w:fldCharType="end"/>
      </w:r>
    </w:p>
    <w:p w14:paraId="4B0F4EC1" w14:textId="77777777" w:rsidR="00E61A7F" w:rsidRDefault="004927CB">
      <w:pPr>
        <w:widowControl/>
        <w:spacing w:line="24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bCs/>
          <w:lang w:val="zh-CN"/>
        </w:rPr>
        <w:br w:type="page"/>
      </w:r>
    </w:p>
    <w:p w14:paraId="254D0FE4" w14:textId="2AD72ACC" w:rsidR="00E61A7F" w:rsidRDefault="007F43BF">
      <w:pPr>
        <w:pStyle w:val="1"/>
        <w:rPr>
          <w:rFonts w:asciiTheme="minorEastAsia" w:eastAsiaTheme="minorEastAsia" w:hAnsiTheme="minorEastAsia" w:cstheme="minorEastAsia"/>
        </w:rPr>
      </w:pPr>
      <w:bookmarkStart w:id="3" w:name="_Toc68014766"/>
      <w:r>
        <w:rPr>
          <w:rFonts w:asciiTheme="minorEastAsia" w:eastAsiaTheme="minorEastAsia" w:hAnsiTheme="minorEastAsia" w:cstheme="minorEastAsia" w:hint="eastAsia"/>
        </w:rPr>
        <w:lastRenderedPageBreak/>
        <w:t>保证金子账号生成</w:t>
      </w:r>
      <w:bookmarkEnd w:id="3"/>
    </w:p>
    <w:p w14:paraId="18676623" w14:textId="04566213" w:rsidR="00E61A7F" w:rsidRDefault="007F43BF" w:rsidP="0018494A">
      <w:pPr>
        <w:pStyle w:val="2"/>
        <w:ind w:firstLineChars="45" w:firstLine="136"/>
        <w:rPr>
          <w:rFonts w:asciiTheme="minorEastAsia" w:eastAsiaTheme="minorEastAsia" w:hAnsiTheme="minorEastAsia" w:cstheme="minorEastAsia"/>
        </w:rPr>
      </w:pPr>
      <w:bookmarkStart w:id="4" w:name="_Toc68014767"/>
      <w:r>
        <w:rPr>
          <w:rFonts w:asciiTheme="minorEastAsia" w:eastAsiaTheme="minorEastAsia" w:hAnsiTheme="minorEastAsia" w:cstheme="minorEastAsia" w:hint="eastAsia"/>
        </w:rPr>
        <w:t>保证金子账号生成</w:t>
      </w:r>
      <w:bookmarkEnd w:id="4"/>
    </w:p>
    <w:p w14:paraId="35A2F6B9" w14:textId="56BB32B8" w:rsidR="00E61A7F" w:rsidRDefault="00AC297F" w:rsidP="008A1149">
      <w:pPr>
        <w:ind w:leftChars="200" w:left="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在公告页面选择保证金收费方式，以物资处置-竞价为例，如下图</w:t>
      </w:r>
      <w:r w:rsidR="004927CB">
        <w:rPr>
          <w:rFonts w:asciiTheme="minorEastAsia" w:eastAsiaTheme="minorEastAsia" w:hAnsiTheme="minorEastAsia" w:cstheme="minorEastAsia" w:hint="eastAsia"/>
        </w:rPr>
        <w:t>。</w:t>
      </w:r>
    </w:p>
    <w:p w14:paraId="565A53E7" w14:textId="500DD040" w:rsidR="007A3666" w:rsidRDefault="00AC297F" w:rsidP="000332F1">
      <w:pPr>
        <w:ind w:leftChars="200" w:left="420" w:firstLineChars="0" w:firstLine="0"/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50F8DA90" wp14:editId="6A1405FD">
            <wp:extent cx="5278120" cy="2618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01C4" w14:textId="2B20E435" w:rsidR="004E3EC5" w:rsidRDefault="004E3EC5" w:rsidP="000332F1">
      <w:pPr>
        <w:ind w:leftChars="200" w:left="420" w:firstLineChars="0" w:firstLine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若选择“线下缴纳”，则无需生成保证金子账号</w:t>
      </w:r>
    </w:p>
    <w:p w14:paraId="27DFA072" w14:textId="0AAD7334" w:rsidR="004E3EC5" w:rsidRDefault="004E3EC5" w:rsidP="000332F1">
      <w:pPr>
        <w:ind w:leftChars="200" w:left="420" w:firstLineChars="0" w:firstLine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若选择“线上缴纳”，则必须生成保证金子账号，否则无法进行下一步。</w:t>
      </w:r>
    </w:p>
    <w:p w14:paraId="3B295733" w14:textId="3616A971" w:rsidR="001909B7" w:rsidRDefault="001909B7" w:rsidP="000332F1">
      <w:pPr>
        <w:ind w:leftChars="200" w:left="420" w:firstLineChars="0" w:firstLine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选择保证金信息栏目点击“生成子账号”即可。</w:t>
      </w:r>
    </w:p>
    <w:p w14:paraId="709B2007" w14:textId="5044C25E" w:rsidR="001909B7" w:rsidRDefault="001909B7" w:rsidP="000332F1">
      <w:pPr>
        <w:ind w:leftChars="200" w:left="420" w:firstLineChars="0" w:firstLine="0"/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254D82A2" wp14:editId="6DFDDC44">
            <wp:extent cx="5278120" cy="12947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B629" w14:textId="16953C09" w:rsidR="004543AF" w:rsidRDefault="004543AF" w:rsidP="004543AF">
      <w:pPr>
        <w:pStyle w:val="1"/>
        <w:numPr>
          <w:ilvl w:val="0"/>
          <w:numId w:val="8"/>
        </w:numPr>
        <w:rPr>
          <w:rFonts w:asciiTheme="minorEastAsia" w:eastAsiaTheme="minorEastAsia" w:hAnsiTheme="minorEastAsia" w:cstheme="minorEastAsia"/>
        </w:rPr>
      </w:pPr>
      <w:bookmarkStart w:id="5" w:name="_Toc68014768"/>
      <w:r w:rsidRPr="004543AF">
        <w:rPr>
          <w:rFonts w:asciiTheme="minorEastAsia" w:eastAsiaTheme="minorEastAsia" w:hAnsiTheme="minorEastAsia" w:cstheme="minorEastAsia" w:hint="eastAsia"/>
        </w:rPr>
        <w:t>保证金</w:t>
      </w:r>
      <w:r>
        <w:rPr>
          <w:rFonts w:asciiTheme="minorEastAsia" w:eastAsiaTheme="minorEastAsia" w:hAnsiTheme="minorEastAsia" w:cstheme="minorEastAsia" w:hint="eastAsia"/>
        </w:rPr>
        <w:t>查询</w:t>
      </w:r>
      <w:bookmarkEnd w:id="5"/>
    </w:p>
    <w:p w14:paraId="69B667BE" w14:textId="50E8456A" w:rsidR="004543AF" w:rsidRDefault="00FF6661" w:rsidP="00FF6661">
      <w:pPr>
        <w:pStyle w:val="2"/>
        <w:numPr>
          <w:ilvl w:val="0"/>
          <w:numId w:val="0"/>
        </w:numPr>
        <w:ind w:left="420"/>
        <w:rPr>
          <w:rFonts w:asciiTheme="minorEastAsia" w:eastAsiaTheme="minorEastAsia" w:hAnsiTheme="minorEastAsia" w:cstheme="minorEastAsia"/>
        </w:rPr>
      </w:pPr>
      <w:bookmarkStart w:id="6" w:name="_Toc68014769"/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/>
        </w:rPr>
        <w:t>.1</w:t>
      </w:r>
      <w:r>
        <w:rPr>
          <w:rFonts w:asciiTheme="minorEastAsia" w:eastAsiaTheme="minorEastAsia" w:hAnsiTheme="minorEastAsia" w:cstheme="minorEastAsia" w:hint="eastAsia"/>
        </w:rPr>
        <w:t>、</w:t>
      </w:r>
      <w:r w:rsidR="004543AF">
        <w:rPr>
          <w:rFonts w:asciiTheme="minorEastAsia" w:eastAsiaTheme="minorEastAsia" w:hAnsiTheme="minorEastAsia" w:cstheme="minorEastAsia" w:hint="eastAsia"/>
        </w:rPr>
        <w:t>保证金数目查询</w:t>
      </w:r>
      <w:bookmarkEnd w:id="6"/>
    </w:p>
    <w:p w14:paraId="5F568812" w14:textId="71DF0EB5" w:rsidR="004543AF" w:rsidRDefault="00072751" w:rsidP="004543AF">
      <w:r>
        <w:rPr>
          <w:rFonts w:hint="eastAsia"/>
        </w:rPr>
        <w:t>选择财务管理—保证金管理—保证金查询，找到对应标段点击“数目”查询</w:t>
      </w:r>
      <w:r w:rsidR="00144B33">
        <w:rPr>
          <w:rFonts w:hint="eastAsia"/>
        </w:rPr>
        <w:t>，查询成功后，显示缴纳情况：是否大于</w:t>
      </w:r>
      <w:r w:rsidR="00144B33">
        <w:rPr>
          <w:rFonts w:hint="eastAsia"/>
        </w:rPr>
        <w:t>3</w:t>
      </w:r>
      <w:r w:rsidR="00144B33">
        <w:rPr>
          <w:rFonts w:hint="eastAsia"/>
        </w:rPr>
        <w:t>家缴纳保证金。</w:t>
      </w:r>
    </w:p>
    <w:p w14:paraId="2472CF19" w14:textId="27337A75" w:rsidR="00072751" w:rsidRDefault="00072751" w:rsidP="004543AF">
      <w:r>
        <w:rPr>
          <w:noProof/>
        </w:rPr>
        <w:drawing>
          <wp:inline distT="0" distB="0" distL="0" distR="0" wp14:anchorId="22694F75" wp14:editId="06732935">
            <wp:extent cx="5278120" cy="6115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A893" w14:textId="384EEA01" w:rsidR="00144B33" w:rsidRPr="004543AF" w:rsidRDefault="00144B33" w:rsidP="004543AF">
      <w:r>
        <w:rPr>
          <w:noProof/>
        </w:rPr>
        <w:lastRenderedPageBreak/>
        <w:drawing>
          <wp:inline distT="0" distB="0" distL="0" distR="0" wp14:anchorId="4673FAB6" wp14:editId="0A089B1B">
            <wp:extent cx="5278120" cy="13646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C462" w14:textId="7AC87298" w:rsidR="004543AF" w:rsidRPr="00FF6661" w:rsidRDefault="00FF6661" w:rsidP="00FF6661">
      <w:pPr>
        <w:pStyle w:val="2"/>
        <w:numPr>
          <w:ilvl w:val="0"/>
          <w:numId w:val="0"/>
        </w:numPr>
        <w:ind w:left="284"/>
        <w:rPr>
          <w:rFonts w:asciiTheme="minorEastAsia" w:eastAsiaTheme="minorEastAsia" w:hAnsiTheme="minorEastAsia" w:cstheme="minorEastAsia"/>
        </w:rPr>
      </w:pPr>
      <w:bookmarkStart w:id="7" w:name="_Toc68014770"/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/>
        </w:rPr>
        <w:t>.2</w:t>
      </w:r>
      <w:r>
        <w:rPr>
          <w:rFonts w:asciiTheme="minorEastAsia" w:eastAsiaTheme="minorEastAsia" w:hAnsiTheme="minorEastAsia" w:cstheme="minorEastAsia" w:hint="eastAsia"/>
        </w:rPr>
        <w:t>、</w:t>
      </w:r>
      <w:r w:rsidR="004543AF" w:rsidRPr="00FF6661">
        <w:rPr>
          <w:rFonts w:asciiTheme="minorEastAsia" w:eastAsiaTheme="minorEastAsia" w:hAnsiTheme="minorEastAsia" w:cstheme="minorEastAsia" w:hint="eastAsia"/>
        </w:rPr>
        <w:t>保证金明细查询</w:t>
      </w:r>
      <w:bookmarkEnd w:id="7"/>
    </w:p>
    <w:p w14:paraId="762CD4B2" w14:textId="72C1A55D" w:rsidR="004543AF" w:rsidRDefault="00886165" w:rsidP="004543AF">
      <w:r>
        <w:rPr>
          <w:rFonts w:hint="eastAsia"/>
        </w:rPr>
        <w:t>开标时间到后，即可进行保证金明细查询，选择财务管理—保证金管理—保证金查询，找到对应标段点击“明细”查询，查询成功后显示所有投标单位的缴纳情况，如下图。</w:t>
      </w:r>
    </w:p>
    <w:p w14:paraId="78E18290" w14:textId="623E1FC5" w:rsidR="004543AF" w:rsidRDefault="00886165" w:rsidP="00886165">
      <w:r>
        <w:rPr>
          <w:noProof/>
        </w:rPr>
        <w:drawing>
          <wp:inline distT="0" distB="0" distL="0" distR="0" wp14:anchorId="778C7EE8" wp14:editId="3EDBEDD7">
            <wp:extent cx="5278120" cy="14992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11DD" w14:textId="3ED15DEF" w:rsidR="008A2A65" w:rsidRDefault="008A2A65" w:rsidP="008A2A65">
      <w:pPr>
        <w:pStyle w:val="1"/>
        <w:numPr>
          <w:ilvl w:val="0"/>
          <w:numId w:val="8"/>
        </w:numPr>
        <w:rPr>
          <w:rFonts w:asciiTheme="minorEastAsia" w:eastAsiaTheme="minorEastAsia" w:hAnsiTheme="minorEastAsia" w:cstheme="minorEastAsia"/>
        </w:rPr>
      </w:pPr>
      <w:bookmarkStart w:id="8" w:name="_Toc68014771"/>
      <w:r w:rsidRPr="004543AF">
        <w:rPr>
          <w:rFonts w:asciiTheme="minorEastAsia" w:eastAsiaTheme="minorEastAsia" w:hAnsiTheme="minorEastAsia" w:cstheme="minorEastAsia" w:hint="eastAsia"/>
        </w:rPr>
        <w:t>保证金</w:t>
      </w:r>
      <w:r>
        <w:rPr>
          <w:rFonts w:asciiTheme="minorEastAsia" w:eastAsiaTheme="minorEastAsia" w:hAnsiTheme="minorEastAsia" w:cstheme="minorEastAsia" w:hint="eastAsia"/>
        </w:rPr>
        <w:t>退款</w:t>
      </w:r>
      <w:bookmarkEnd w:id="8"/>
    </w:p>
    <w:p w14:paraId="3FE75B28" w14:textId="51BC8582" w:rsidR="00FF6661" w:rsidRDefault="00FF6661" w:rsidP="00FF6661">
      <w:pPr>
        <w:pStyle w:val="2"/>
        <w:numPr>
          <w:ilvl w:val="0"/>
          <w:numId w:val="0"/>
        </w:numPr>
        <w:ind w:left="420"/>
        <w:rPr>
          <w:rFonts w:asciiTheme="minorEastAsia" w:eastAsiaTheme="minorEastAsia" w:hAnsiTheme="minorEastAsia" w:cstheme="minorEastAsia"/>
        </w:rPr>
      </w:pPr>
      <w:bookmarkStart w:id="9" w:name="_Toc68014772"/>
      <w:r>
        <w:rPr>
          <w:rFonts w:asciiTheme="minorEastAsia" w:eastAsiaTheme="minorEastAsia" w:hAnsiTheme="minorEastAsia" w:cstheme="minorEastAsia" w:hint="eastAsia"/>
        </w:rPr>
        <w:t>3</w:t>
      </w:r>
      <w:r>
        <w:rPr>
          <w:rFonts w:asciiTheme="minorEastAsia" w:eastAsiaTheme="minorEastAsia" w:hAnsiTheme="minorEastAsia" w:cstheme="minorEastAsia"/>
        </w:rPr>
        <w:t>.1</w:t>
      </w:r>
      <w:r>
        <w:rPr>
          <w:rFonts w:asciiTheme="minorEastAsia" w:eastAsiaTheme="minorEastAsia" w:hAnsiTheme="minorEastAsia" w:cstheme="minorEastAsia" w:hint="eastAsia"/>
        </w:rPr>
        <w:t>、保证金</w:t>
      </w:r>
      <w:r w:rsidR="00EC4D6B">
        <w:rPr>
          <w:rFonts w:asciiTheme="minorEastAsia" w:eastAsiaTheme="minorEastAsia" w:hAnsiTheme="minorEastAsia" w:cstheme="minorEastAsia" w:hint="eastAsia"/>
        </w:rPr>
        <w:t>退款</w:t>
      </w:r>
      <w:bookmarkEnd w:id="9"/>
    </w:p>
    <w:p w14:paraId="0455C3C1" w14:textId="70D4BE7B" w:rsidR="008A2A65" w:rsidRDefault="00C82F13" w:rsidP="00D506FA">
      <w:pPr>
        <w:ind w:firstLineChars="0" w:firstLine="435"/>
      </w:pPr>
      <w:r>
        <w:rPr>
          <w:rFonts w:hint="eastAsia"/>
        </w:rPr>
        <w:t>项目结束后，即可由采购人发起退款申请，选择财务管理—保证金管理—保证金退款，</w:t>
      </w:r>
      <w:r w:rsidR="00D506FA">
        <w:rPr>
          <w:rFonts w:hint="eastAsia"/>
        </w:rPr>
        <w:t>点击“新增退款申请”</w:t>
      </w:r>
      <w:r w:rsidR="006D28AB">
        <w:rPr>
          <w:rFonts w:hint="eastAsia"/>
        </w:rPr>
        <w:t>。</w:t>
      </w:r>
    </w:p>
    <w:p w14:paraId="7ABB947D" w14:textId="45920145" w:rsidR="00D506FA" w:rsidRDefault="00D506FA" w:rsidP="00D506FA">
      <w:pPr>
        <w:ind w:firstLineChars="0" w:firstLine="435"/>
      </w:pPr>
      <w:r>
        <w:rPr>
          <w:noProof/>
        </w:rPr>
        <w:drawing>
          <wp:inline distT="0" distB="0" distL="0" distR="0" wp14:anchorId="2BC12C5B" wp14:editId="1F8AEAE6">
            <wp:extent cx="5278120" cy="9372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78F42" w14:textId="0D967D5B" w:rsidR="007E2405" w:rsidRDefault="007E2405" w:rsidP="00D506FA">
      <w:pPr>
        <w:ind w:firstLineChars="0" w:firstLine="435"/>
      </w:pPr>
      <w:r>
        <w:rPr>
          <w:rFonts w:hint="eastAsia"/>
        </w:rPr>
        <w:t>选择对应标段点击确定。</w:t>
      </w:r>
    </w:p>
    <w:p w14:paraId="645C20FF" w14:textId="7CB8ACA9" w:rsidR="007E2405" w:rsidRDefault="007E2405" w:rsidP="00D506FA">
      <w:pPr>
        <w:ind w:firstLineChars="0" w:firstLine="435"/>
      </w:pPr>
      <w:r>
        <w:rPr>
          <w:noProof/>
        </w:rPr>
        <w:drawing>
          <wp:inline distT="0" distB="0" distL="0" distR="0" wp14:anchorId="4FDF8159" wp14:editId="67F538D4">
            <wp:extent cx="5278120" cy="7867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C64E" w14:textId="556573C2" w:rsidR="0064209E" w:rsidRDefault="0064209E" w:rsidP="00D506FA">
      <w:pPr>
        <w:ind w:firstLineChars="0" w:firstLine="435"/>
      </w:pPr>
      <w:r>
        <w:rPr>
          <w:rFonts w:hint="eastAsia"/>
        </w:rPr>
        <w:t>填写退款原因，选择退款方式后即可送下一步审核，或送发起人退款，审核完成即可。</w:t>
      </w:r>
    </w:p>
    <w:p w14:paraId="330FAB24" w14:textId="6F7A2AA1" w:rsidR="009408D0" w:rsidRDefault="009408D0" w:rsidP="009408D0">
      <w:pPr>
        <w:pStyle w:val="2"/>
        <w:numPr>
          <w:ilvl w:val="0"/>
          <w:numId w:val="0"/>
        </w:numPr>
        <w:ind w:left="420"/>
        <w:rPr>
          <w:rFonts w:asciiTheme="minorEastAsia" w:eastAsiaTheme="minorEastAsia" w:hAnsiTheme="minorEastAsia" w:cstheme="minorEastAsia"/>
        </w:rPr>
      </w:pPr>
      <w:bookmarkStart w:id="10" w:name="_Toc68014773"/>
      <w:r>
        <w:rPr>
          <w:rFonts w:asciiTheme="minorEastAsia" w:eastAsiaTheme="minorEastAsia" w:hAnsiTheme="minorEastAsia" w:cstheme="minorEastAsia" w:hint="eastAsia"/>
        </w:rPr>
        <w:lastRenderedPageBreak/>
        <w:t>3</w:t>
      </w:r>
      <w:r>
        <w:rPr>
          <w:rFonts w:asciiTheme="minorEastAsia" w:eastAsiaTheme="minorEastAsia" w:hAnsiTheme="minorEastAsia" w:cstheme="minorEastAsia"/>
        </w:rPr>
        <w:t>.1</w:t>
      </w:r>
      <w:r>
        <w:rPr>
          <w:rFonts w:asciiTheme="minorEastAsia" w:eastAsiaTheme="minorEastAsia" w:hAnsiTheme="minorEastAsia" w:cstheme="minorEastAsia" w:hint="eastAsia"/>
        </w:rPr>
        <w:t>、保证金退款明细查询</w:t>
      </w:r>
      <w:bookmarkEnd w:id="10"/>
    </w:p>
    <w:p w14:paraId="0E041324" w14:textId="685E561E" w:rsidR="008E369D" w:rsidRDefault="008E369D" w:rsidP="00D506FA">
      <w:pPr>
        <w:ind w:firstLineChars="0" w:firstLine="435"/>
      </w:pPr>
      <w:r>
        <w:rPr>
          <w:rFonts w:hint="eastAsia"/>
        </w:rPr>
        <w:t>保证金退款审核通过后，可以点击</w:t>
      </w:r>
      <w:r w:rsidR="00342FBA">
        <w:rPr>
          <w:rFonts w:hint="eastAsia"/>
        </w:rPr>
        <w:t>页面上的“退款明细”</w:t>
      </w:r>
      <w:r w:rsidR="00A36801">
        <w:rPr>
          <w:rFonts w:hint="eastAsia"/>
        </w:rPr>
        <w:t>。</w:t>
      </w:r>
    </w:p>
    <w:p w14:paraId="5B1AF09E" w14:textId="513BA634" w:rsidR="0064209E" w:rsidRDefault="008E369D" w:rsidP="00D506FA">
      <w:pPr>
        <w:ind w:firstLineChars="0" w:firstLine="435"/>
      </w:pPr>
      <w:r>
        <w:rPr>
          <w:noProof/>
        </w:rPr>
        <w:drawing>
          <wp:inline distT="0" distB="0" distL="0" distR="0" wp14:anchorId="786409F4" wp14:editId="4E1ED250">
            <wp:extent cx="5278120" cy="12096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EE633" w14:textId="2F2CCAF3" w:rsidR="008E369D" w:rsidRDefault="004260BC" w:rsidP="00D506FA">
      <w:pPr>
        <w:ind w:firstLineChars="0" w:firstLine="435"/>
      </w:pPr>
      <w:r>
        <w:rPr>
          <w:rFonts w:hint="eastAsia"/>
        </w:rPr>
        <w:t>点击左上角“查询退款结果”即可</w:t>
      </w:r>
      <w:r w:rsidR="00D94DC7">
        <w:rPr>
          <w:rFonts w:hint="eastAsia"/>
        </w:rPr>
        <w:t>查看本批次即历史退款信息。</w:t>
      </w:r>
    </w:p>
    <w:p w14:paraId="5D09C4D8" w14:textId="44620CFC" w:rsidR="004260BC" w:rsidRDefault="004260BC" w:rsidP="00D506FA">
      <w:pPr>
        <w:ind w:firstLineChars="0" w:firstLine="435"/>
      </w:pPr>
      <w:r>
        <w:rPr>
          <w:noProof/>
        </w:rPr>
        <w:drawing>
          <wp:inline distT="0" distB="0" distL="0" distR="0" wp14:anchorId="3F48C19A" wp14:editId="3B7BBBF5">
            <wp:extent cx="5278120" cy="26111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5BA4" w14:textId="0A44C1D3" w:rsidR="00C14D64" w:rsidRPr="00D506FA" w:rsidRDefault="00C14D64" w:rsidP="008747C1">
      <w:pPr>
        <w:ind w:firstLineChars="0" w:firstLine="435"/>
        <w:rPr>
          <w:rFonts w:hint="eastAsia"/>
        </w:rPr>
      </w:pPr>
      <w:r>
        <w:rPr>
          <w:rFonts w:hint="eastAsia"/>
        </w:rPr>
        <w:t>若退款失败</w:t>
      </w:r>
      <w:bookmarkEnd w:id="0"/>
      <w:bookmarkEnd w:id="1"/>
      <w:bookmarkEnd w:id="2"/>
      <w:r w:rsidR="008747C1">
        <w:rPr>
          <w:rFonts w:hint="eastAsia"/>
        </w:rPr>
        <w:t>，请与平台工作人员联系，以便确认失败原因。</w:t>
      </w:r>
    </w:p>
    <w:sectPr w:rsidR="00C14D64" w:rsidRPr="00D506FA" w:rsidSect="0018494A">
      <w:headerReference w:type="default" r:id="rId25"/>
      <w:footerReference w:type="default" r:id="rId26"/>
      <w:pgSz w:w="11906" w:h="16838"/>
      <w:pgMar w:top="1440" w:right="1797" w:bottom="1440" w:left="1797" w:header="454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D0B4D" w14:textId="77777777" w:rsidR="00397E1C" w:rsidRDefault="00397E1C" w:rsidP="00E61A7F">
      <w:pPr>
        <w:spacing w:line="240" w:lineRule="auto"/>
      </w:pPr>
      <w:r>
        <w:separator/>
      </w:r>
    </w:p>
  </w:endnote>
  <w:endnote w:type="continuationSeparator" w:id="0">
    <w:p w14:paraId="130A6136" w14:textId="77777777" w:rsidR="00397E1C" w:rsidRDefault="00397E1C" w:rsidP="00E61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WinCharSetFFFF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0E01" w14:textId="77777777" w:rsidR="00311BB2" w:rsidRDefault="00311BB2">
    <w:pPr>
      <w:pStyle w:val="af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11D3" w14:textId="77777777" w:rsidR="00E61A7F" w:rsidRDefault="00397E1C" w:rsidP="0018494A">
    <w:pPr>
      <w:pStyle w:val="af6"/>
      <w:tabs>
        <w:tab w:val="clear" w:pos="4153"/>
        <w:tab w:val="clear" w:pos="8306"/>
        <w:tab w:val="center" w:pos="4336"/>
      </w:tabs>
      <w:ind w:firstLineChars="0" w:firstLine="0"/>
    </w:pPr>
    <w:r>
      <w:pict w14:anchorId="74BA0C0C"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0;margin-top:0;width:2in;height:2in;z-index:251704320;mso-wrap-style:none;mso-position-horizontal:center;mso-position-horizontal-relative:margin" filled="f" stroked="f">
          <v:textbox style="mso-next-textbox:#_x0000_s3081;mso-fit-shape-to-text:t" inset="0,0,0,0">
            <w:txbxContent>
              <w:p w14:paraId="15585DE5" w14:textId="77777777" w:rsidR="00E61A7F" w:rsidRDefault="00E61A7F" w:rsidP="0018494A">
                <w:pPr>
                  <w:snapToGrid w:val="0"/>
                  <w:ind w:firstLine="36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>
      <w:pict w14:anchorId="206D1F59">
        <v:shape id="_x0000_s3074" type="#_x0000_t202" style="position:absolute;margin-left:0;margin-top:0;width:26.05pt;height:2in;z-index:251666432;mso-position-horizontal:center;mso-position-horizontal-relative:margin" filled="f" stroked="f">
          <v:textbox style="mso-next-textbox:#_x0000_s3074;mso-fit-shape-to-text:t" inset="0,0,0,0">
            <w:txbxContent>
              <w:p w14:paraId="5904FD79" w14:textId="77777777" w:rsidR="00E61A7F" w:rsidRDefault="00E61A7F" w:rsidP="0018494A">
                <w:pPr>
                  <w:snapToGrid w:val="0"/>
                  <w:ind w:firstLine="36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F924" w14:textId="77777777" w:rsidR="00311BB2" w:rsidRDefault="00311BB2">
    <w:pPr>
      <w:pStyle w:val="af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9422"/>
      <w:docPartObj>
        <w:docPartGallery w:val="Page Numbers (Bottom of Page)"/>
        <w:docPartUnique/>
      </w:docPartObj>
    </w:sdtPr>
    <w:sdtEndPr/>
    <w:sdtContent>
      <w:p w14:paraId="33A1FE2D" w14:textId="77777777" w:rsidR="0018494A" w:rsidRDefault="00CD316F" w:rsidP="0018494A">
        <w:pPr>
          <w:pStyle w:val="af6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94A" w:rsidRPr="0018494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68A0C41C" w14:textId="77777777" w:rsidR="00E61A7F" w:rsidRDefault="00E61A7F" w:rsidP="0018494A">
    <w:pPr>
      <w:pStyle w:val="af6"/>
      <w:tabs>
        <w:tab w:val="clear" w:pos="4153"/>
        <w:tab w:val="clear" w:pos="8306"/>
        <w:tab w:val="center" w:pos="4336"/>
      </w:tabs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D19B" w14:textId="77777777" w:rsidR="00397E1C" w:rsidRDefault="00397E1C" w:rsidP="00E61A7F">
      <w:pPr>
        <w:spacing w:line="240" w:lineRule="auto"/>
      </w:pPr>
      <w:r>
        <w:separator/>
      </w:r>
    </w:p>
  </w:footnote>
  <w:footnote w:type="continuationSeparator" w:id="0">
    <w:p w14:paraId="4A88CFEC" w14:textId="77777777" w:rsidR="00397E1C" w:rsidRDefault="00397E1C" w:rsidP="00E61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8E82" w14:textId="77777777" w:rsidR="0018494A" w:rsidRDefault="0018494A" w:rsidP="0018494A">
    <w:pPr>
      <w:pStyle w:val="af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D7C0" w14:textId="77777777" w:rsidR="00E61A7F" w:rsidRPr="0018494A" w:rsidRDefault="00E61A7F" w:rsidP="0018494A">
    <w:pPr>
      <w:pStyle w:val="af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8CA5" w14:textId="77777777" w:rsidR="0018494A" w:rsidRDefault="0018494A" w:rsidP="0018494A">
    <w:pPr>
      <w:pStyle w:val="af8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C856" w14:textId="31181D2F" w:rsidR="0018494A" w:rsidRPr="0018494A" w:rsidRDefault="0018494A" w:rsidP="003D299A">
    <w:pPr>
      <w:pStyle w:val="af8"/>
      <w:pBdr>
        <w:bottom w:val="thickThinSmallGap" w:sz="24" w:space="0" w:color="622423"/>
      </w:pBdr>
      <w:spacing w:line="240" w:lineRule="auto"/>
      <w:ind w:firstLineChars="0" w:firstLine="0"/>
    </w:pPr>
    <w:r>
      <w:rPr>
        <w:rFonts w:ascii="宋体" w:hAnsi="宋体" w:hint="eastAsia"/>
      </w:rPr>
      <w:t xml:space="preserve">      </w:t>
    </w:r>
    <w:r w:rsidR="007B3DFE">
      <w:rPr>
        <w:rFonts w:hint="eastAsia"/>
      </w:rPr>
      <w:t>中原云商电子</w:t>
    </w:r>
    <w:r w:rsidR="003D299A">
      <w:rPr>
        <w:rFonts w:hint="eastAsia"/>
      </w:rPr>
      <w:t>采购商城</w:t>
    </w:r>
    <w:r>
      <w:rPr>
        <w:rFonts w:ascii="宋体" w:hAnsi="宋体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C21CA"/>
    <w:multiLevelType w:val="multilevel"/>
    <w:tmpl w:val="5C4C21CA"/>
    <w:lvl w:ilvl="0">
      <w:start w:val="1"/>
      <w:numFmt w:val="chineseCountingThousand"/>
      <w:pStyle w:val="1"/>
      <w:lvlText w:val="%1、"/>
      <w:lvlJc w:val="left"/>
      <w:pPr>
        <w:ind w:left="432" w:hanging="432"/>
      </w:pPr>
      <w:rPr>
        <w:rFonts w:hint="eastAsia"/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284" w:hanging="284"/>
      </w:pPr>
      <w:rPr>
        <w:rFonts w:hint="eastAsia"/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689" w:hanging="720"/>
      </w:pPr>
      <w:rPr>
        <w:rFonts w:hint="eastAsia"/>
      </w:rPr>
    </w:lvl>
    <w:lvl w:ilvl="3">
      <w:start w:val="1"/>
      <w:numFmt w:val="decimal"/>
      <w:pStyle w:val="4"/>
      <w:isLgl/>
      <w:lvlText w:val="%1.%2.%3.%4、"/>
      <w:lvlJc w:val="left"/>
      <w:pPr>
        <w:ind w:left="833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pStyle w:val="5"/>
      <w:isLgl/>
      <w:lvlText w:val="%1.%2.%3.%4.%5、"/>
      <w:lvlJc w:val="left"/>
      <w:pPr>
        <w:ind w:left="977" w:hanging="1008"/>
      </w:pPr>
      <w:rPr>
        <w:rFonts w:hint="eastAsia"/>
      </w:rPr>
    </w:lvl>
    <w:lvl w:ilvl="5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abstractNum w:abstractNumId="1" w15:restartNumberingAfterBreak="0">
    <w:nsid w:val="63BA18D3"/>
    <w:multiLevelType w:val="hybridMultilevel"/>
    <w:tmpl w:val="FC9EFBE8"/>
    <w:lvl w:ilvl="0" w:tplc="63AAD21C">
      <w:start w:val="2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652B6859"/>
    <w:multiLevelType w:val="hybridMultilevel"/>
    <w:tmpl w:val="FC9EFBE8"/>
    <w:lvl w:ilvl="0" w:tplc="63AAD21C">
      <w:start w:val="2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 w15:restartNumberingAfterBreak="0">
    <w:nsid w:val="76782EDF"/>
    <w:multiLevelType w:val="multilevel"/>
    <w:tmpl w:val="C02845B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  <w:lvlOverride w:ilvl="0">
      <w:startOverride w:val="2"/>
    </w:lvlOverride>
    <w:lvlOverride w:ilvl="1">
      <w:startOverride w:val="2"/>
    </w:lvlOverride>
  </w:num>
  <w:num w:numId="11">
    <w:abstractNumId w:val="0"/>
    <w:lvlOverride w:ilvl="0">
      <w:startOverride w:val="2"/>
    </w:lvlOverride>
    <w:lvlOverride w:ilvl="1">
      <w:startOverride w:val="2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9BB"/>
    <w:rsid w:val="0002174F"/>
    <w:rsid w:val="000332F1"/>
    <w:rsid w:val="000547DC"/>
    <w:rsid w:val="00072751"/>
    <w:rsid w:val="000769C1"/>
    <w:rsid w:val="000A2E19"/>
    <w:rsid w:val="000A3E2C"/>
    <w:rsid w:val="000A424A"/>
    <w:rsid w:val="000C434B"/>
    <w:rsid w:val="000D26D7"/>
    <w:rsid w:val="000D38FF"/>
    <w:rsid w:val="000E340E"/>
    <w:rsid w:val="001018E2"/>
    <w:rsid w:val="00110B24"/>
    <w:rsid w:val="001143BC"/>
    <w:rsid w:val="001157B8"/>
    <w:rsid w:val="00132432"/>
    <w:rsid w:val="00144B33"/>
    <w:rsid w:val="00154B8D"/>
    <w:rsid w:val="00157528"/>
    <w:rsid w:val="00165D2B"/>
    <w:rsid w:val="0018494A"/>
    <w:rsid w:val="001909B7"/>
    <w:rsid w:val="00195F6B"/>
    <w:rsid w:val="001B3CEF"/>
    <w:rsid w:val="001B3D2C"/>
    <w:rsid w:val="001B5373"/>
    <w:rsid w:val="001C2734"/>
    <w:rsid w:val="00225E3F"/>
    <w:rsid w:val="002313AC"/>
    <w:rsid w:val="00231E5D"/>
    <w:rsid w:val="00236A33"/>
    <w:rsid w:val="00247208"/>
    <w:rsid w:val="0026525E"/>
    <w:rsid w:val="00271559"/>
    <w:rsid w:val="002811AD"/>
    <w:rsid w:val="00281AED"/>
    <w:rsid w:val="00292724"/>
    <w:rsid w:val="00294644"/>
    <w:rsid w:val="002965E2"/>
    <w:rsid w:val="002A272F"/>
    <w:rsid w:val="002A4FD8"/>
    <w:rsid w:val="002B0FD4"/>
    <w:rsid w:val="002D14A3"/>
    <w:rsid w:val="002D18A7"/>
    <w:rsid w:val="002E425B"/>
    <w:rsid w:val="00302433"/>
    <w:rsid w:val="00304F14"/>
    <w:rsid w:val="003109DE"/>
    <w:rsid w:val="00311BB2"/>
    <w:rsid w:val="003311A2"/>
    <w:rsid w:val="00342FBA"/>
    <w:rsid w:val="00363CCE"/>
    <w:rsid w:val="003664BF"/>
    <w:rsid w:val="00397E1C"/>
    <w:rsid w:val="003A5B8A"/>
    <w:rsid w:val="003B0952"/>
    <w:rsid w:val="003B3C42"/>
    <w:rsid w:val="003B53C8"/>
    <w:rsid w:val="003C0CD1"/>
    <w:rsid w:val="003D299A"/>
    <w:rsid w:val="00402F21"/>
    <w:rsid w:val="00422E20"/>
    <w:rsid w:val="0042520C"/>
    <w:rsid w:val="004260BC"/>
    <w:rsid w:val="00443B2D"/>
    <w:rsid w:val="0044771D"/>
    <w:rsid w:val="00452BF0"/>
    <w:rsid w:val="0045344F"/>
    <w:rsid w:val="004543AF"/>
    <w:rsid w:val="00460273"/>
    <w:rsid w:val="00460EED"/>
    <w:rsid w:val="00470380"/>
    <w:rsid w:val="00471A54"/>
    <w:rsid w:val="00474F56"/>
    <w:rsid w:val="004927CB"/>
    <w:rsid w:val="004A46A7"/>
    <w:rsid w:val="004A718C"/>
    <w:rsid w:val="004A79BB"/>
    <w:rsid w:val="004B0CCE"/>
    <w:rsid w:val="004B3526"/>
    <w:rsid w:val="004C15FC"/>
    <w:rsid w:val="004C539A"/>
    <w:rsid w:val="004C7F78"/>
    <w:rsid w:val="004D5034"/>
    <w:rsid w:val="004E070B"/>
    <w:rsid w:val="004E3EC5"/>
    <w:rsid w:val="005064E4"/>
    <w:rsid w:val="00510560"/>
    <w:rsid w:val="0052200A"/>
    <w:rsid w:val="005267E7"/>
    <w:rsid w:val="00546EE2"/>
    <w:rsid w:val="0055710D"/>
    <w:rsid w:val="005577DB"/>
    <w:rsid w:val="00580469"/>
    <w:rsid w:val="00583BBC"/>
    <w:rsid w:val="00594215"/>
    <w:rsid w:val="005A51F3"/>
    <w:rsid w:val="005F503C"/>
    <w:rsid w:val="0064209E"/>
    <w:rsid w:val="0065572C"/>
    <w:rsid w:val="00673E54"/>
    <w:rsid w:val="006B77EC"/>
    <w:rsid w:val="006D213B"/>
    <w:rsid w:val="006D28AB"/>
    <w:rsid w:val="006D4FE7"/>
    <w:rsid w:val="007168A3"/>
    <w:rsid w:val="00732D2D"/>
    <w:rsid w:val="00735C34"/>
    <w:rsid w:val="00750808"/>
    <w:rsid w:val="00771AE3"/>
    <w:rsid w:val="007722C0"/>
    <w:rsid w:val="00797E5F"/>
    <w:rsid w:val="007A3666"/>
    <w:rsid w:val="007B0C7B"/>
    <w:rsid w:val="007B3BBB"/>
    <w:rsid w:val="007B3DFE"/>
    <w:rsid w:val="007B6629"/>
    <w:rsid w:val="007C335B"/>
    <w:rsid w:val="007E1AB4"/>
    <w:rsid w:val="007E2405"/>
    <w:rsid w:val="007E508A"/>
    <w:rsid w:val="007E6899"/>
    <w:rsid w:val="007F2DE2"/>
    <w:rsid w:val="007F43BF"/>
    <w:rsid w:val="00800903"/>
    <w:rsid w:val="00810DF8"/>
    <w:rsid w:val="00811EA8"/>
    <w:rsid w:val="008233F9"/>
    <w:rsid w:val="00842991"/>
    <w:rsid w:val="008474AF"/>
    <w:rsid w:val="00852927"/>
    <w:rsid w:val="00860085"/>
    <w:rsid w:val="00861517"/>
    <w:rsid w:val="008624A1"/>
    <w:rsid w:val="00864223"/>
    <w:rsid w:val="008747C1"/>
    <w:rsid w:val="00881D96"/>
    <w:rsid w:val="00886165"/>
    <w:rsid w:val="00893927"/>
    <w:rsid w:val="008A1149"/>
    <w:rsid w:val="008A2A65"/>
    <w:rsid w:val="008A4108"/>
    <w:rsid w:val="008B7A1F"/>
    <w:rsid w:val="008D7BBF"/>
    <w:rsid w:val="008D7E28"/>
    <w:rsid w:val="008E369D"/>
    <w:rsid w:val="008E44BC"/>
    <w:rsid w:val="008F1A9C"/>
    <w:rsid w:val="00901F34"/>
    <w:rsid w:val="009056F9"/>
    <w:rsid w:val="0092294F"/>
    <w:rsid w:val="009408D0"/>
    <w:rsid w:val="0096647D"/>
    <w:rsid w:val="009738F2"/>
    <w:rsid w:val="00991DE8"/>
    <w:rsid w:val="009A48BB"/>
    <w:rsid w:val="009B0017"/>
    <w:rsid w:val="009D2327"/>
    <w:rsid w:val="009D485D"/>
    <w:rsid w:val="009F32E5"/>
    <w:rsid w:val="009F7818"/>
    <w:rsid w:val="00A00875"/>
    <w:rsid w:val="00A0580F"/>
    <w:rsid w:val="00A103B0"/>
    <w:rsid w:val="00A13B22"/>
    <w:rsid w:val="00A22EB5"/>
    <w:rsid w:val="00A23096"/>
    <w:rsid w:val="00A23FED"/>
    <w:rsid w:val="00A36801"/>
    <w:rsid w:val="00A62DC9"/>
    <w:rsid w:val="00A76C14"/>
    <w:rsid w:val="00AB09A6"/>
    <w:rsid w:val="00AB7763"/>
    <w:rsid w:val="00AC0525"/>
    <w:rsid w:val="00AC05ED"/>
    <w:rsid w:val="00AC23B0"/>
    <w:rsid w:val="00AC297F"/>
    <w:rsid w:val="00AD093D"/>
    <w:rsid w:val="00AD1BA3"/>
    <w:rsid w:val="00B206DE"/>
    <w:rsid w:val="00B40106"/>
    <w:rsid w:val="00B40A08"/>
    <w:rsid w:val="00B45F8E"/>
    <w:rsid w:val="00B57210"/>
    <w:rsid w:val="00B573F4"/>
    <w:rsid w:val="00B57F95"/>
    <w:rsid w:val="00B708E8"/>
    <w:rsid w:val="00BA30EC"/>
    <w:rsid w:val="00BB60AD"/>
    <w:rsid w:val="00BB6CB1"/>
    <w:rsid w:val="00BC4776"/>
    <w:rsid w:val="00BF6654"/>
    <w:rsid w:val="00BF6DFF"/>
    <w:rsid w:val="00C00C0B"/>
    <w:rsid w:val="00C101FB"/>
    <w:rsid w:val="00C14D64"/>
    <w:rsid w:val="00C17DB2"/>
    <w:rsid w:val="00C20EC4"/>
    <w:rsid w:val="00C50F97"/>
    <w:rsid w:val="00C5546A"/>
    <w:rsid w:val="00C55DF9"/>
    <w:rsid w:val="00C57366"/>
    <w:rsid w:val="00C6799A"/>
    <w:rsid w:val="00C712AD"/>
    <w:rsid w:val="00C82F13"/>
    <w:rsid w:val="00C840EF"/>
    <w:rsid w:val="00C84760"/>
    <w:rsid w:val="00C9041E"/>
    <w:rsid w:val="00C93692"/>
    <w:rsid w:val="00CC5096"/>
    <w:rsid w:val="00CC5FD0"/>
    <w:rsid w:val="00CC73AD"/>
    <w:rsid w:val="00CD316F"/>
    <w:rsid w:val="00CE5475"/>
    <w:rsid w:val="00CF270D"/>
    <w:rsid w:val="00CF5683"/>
    <w:rsid w:val="00D13AEF"/>
    <w:rsid w:val="00D24B39"/>
    <w:rsid w:val="00D506FA"/>
    <w:rsid w:val="00D55915"/>
    <w:rsid w:val="00D5699D"/>
    <w:rsid w:val="00D67CD7"/>
    <w:rsid w:val="00D80939"/>
    <w:rsid w:val="00D824C7"/>
    <w:rsid w:val="00D94DC7"/>
    <w:rsid w:val="00D97C94"/>
    <w:rsid w:val="00DA0C36"/>
    <w:rsid w:val="00DA62F5"/>
    <w:rsid w:val="00DB5E85"/>
    <w:rsid w:val="00DB6939"/>
    <w:rsid w:val="00DB70E4"/>
    <w:rsid w:val="00DC1B76"/>
    <w:rsid w:val="00DE6038"/>
    <w:rsid w:val="00E107EB"/>
    <w:rsid w:val="00E1162D"/>
    <w:rsid w:val="00E12DAD"/>
    <w:rsid w:val="00E24A40"/>
    <w:rsid w:val="00E45728"/>
    <w:rsid w:val="00E60AB3"/>
    <w:rsid w:val="00E61A7F"/>
    <w:rsid w:val="00E70676"/>
    <w:rsid w:val="00E84897"/>
    <w:rsid w:val="00E8579D"/>
    <w:rsid w:val="00EA4216"/>
    <w:rsid w:val="00EB347A"/>
    <w:rsid w:val="00EB4F6F"/>
    <w:rsid w:val="00EC4D6B"/>
    <w:rsid w:val="00EE1690"/>
    <w:rsid w:val="00EE1C0D"/>
    <w:rsid w:val="00EE60D0"/>
    <w:rsid w:val="00F00946"/>
    <w:rsid w:val="00F1067B"/>
    <w:rsid w:val="00F14746"/>
    <w:rsid w:val="00F22B20"/>
    <w:rsid w:val="00FA14F2"/>
    <w:rsid w:val="00FB4EA4"/>
    <w:rsid w:val="00FC4C99"/>
    <w:rsid w:val="00FD5339"/>
    <w:rsid w:val="00FF0460"/>
    <w:rsid w:val="00FF6661"/>
    <w:rsid w:val="08231DF6"/>
    <w:rsid w:val="09F85DC9"/>
    <w:rsid w:val="0A2915A9"/>
    <w:rsid w:val="0C3872EB"/>
    <w:rsid w:val="13674200"/>
    <w:rsid w:val="140E3010"/>
    <w:rsid w:val="15F95093"/>
    <w:rsid w:val="16A4152E"/>
    <w:rsid w:val="17CA5F91"/>
    <w:rsid w:val="1826214F"/>
    <w:rsid w:val="1C0A4087"/>
    <w:rsid w:val="1C135D72"/>
    <w:rsid w:val="1CD33C03"/>
    <w:rsid w:val="203A228D"/>
    <w:rsid w:val="2310659E"/>
    <w:rsid w:val="23724D75"/>
    <w:rsid w:val="27050F98"/>
    <w:rsid w:val="298714D8"/>
    <w:rsid w:val="2A0447E4"/>
    <w:rsid w:val="2CF96E29"/>
    <w:rsid w:val="2DBF225D"/>
    <w:rsid w:val="2E6067BB"/>
    <w:rsid w:val="2F4B061B"/>
    <w:rsid w:val="31E2169B"/>
    <w:rsid w:val="31F946DE"/>
    <w:rsid w:val="328E020E"/>
    <w:rsid w:val="35132BD5"/>
    <w:rsid w:val="37541CBA"/>
    <w:rsid w:val="38650DD7"/>
    <w:rsid w:val="3B607FA0"/>
    <w:rsid w:val="3EC40C89"/>
    <w:rsid w:val="40E90D23"/>
    <w:rsid w:val="451B4F2A"/>
    <w:rsid w:val="49830AF4"/>
    <w:rsid w:val="4A59715B"/>
    <w:rsid w:val="4B7C405F"/>
    <w:rsid w:val="4E4F590D"/>
    <w:rsid w:val="4EE55688"/>
    <w:rsid w:val="4F393980"/>
    <w:rsid w:val="53BC2578"/>
    <w:rsid w:val="56DD078A"/>
    <w:rsid w:val="57296210"/>
    <w:rsid w:val="57B76C0D"/>
    <w:rsid w:val="5E304658"/>
    <w:rsid w:val="5F272C4D"/>
    <w:rsid w:val="5F5A206F"/>
    <w:rsid w:val="60F06443"/>
    <w:rsid w:val="61191B1C"/>
    <w:rsid w:val="62117D27"/>
    <w:rsid w:val="66526515"/>
    <w:rsid w:val="66FE0A91"/>
    <w:rsid w:val="6B8E7E7A"/>
    <w:rsid w:val="6CAE7FAA"/>
    <w:rsid w:val="6D0712F1"/>
    <w:rsid w:val="6DFB30EA"/>
    <w:rsid w:val="6F746B00"/>
    <w:rsid w:val="701D47DB"/>
    <w:rsid w:val="71DA040B"/>
    <w:rsid w:val="71E35C93"/>
    <w:rsid w:val="73405144"/>
    <w:rsid w:val="740266D3"/>
    <w:rsid w:val="7444543A"/>
    <w:rsid w:val="74D9506E"/>
    <w:rsid w:val="74FB42A7"/>
    <w:rsid w:val="75036741"/>
    <w:rsid w:val="75D67F17"/>
    <w:rsid w:val="76855761"/>
    <w:rsid w:val="783B0C96"/>
    <w:rsid w:val="788D41A5"/>
    <w:rsid w:val="7952749A"/>
    <w:rsid w:val="7C0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/>
    <o:shapelayout v:ext="edit">
      <o:idmap v:ext="edit" data="1"/>
    </o:shapelayout>
  </w:shapeDefaults>
  <w:decimalSymbol w:val="."/>
  <w:listSeparator w:val=","/>
  <w14:docId w14:val="7D2D2BE0"/>
  <w15:docId w15:val="{C47CC6A0-87B2-4CB8-9546-0E1BF69C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7F"/>
    <w:pPr>
      <w:widowControl w:val="0"/>
      <w:spacing w:line="360" w:lineRule="auto"/>
      <w:ind w:firstLineChars="20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1A7F"/>
    <w:pPr>
      <w:keepNext/>
      <w:keepLines/>
      <w:numPr>
        <w:numId w:val="1"/>
      </w:numPr>
      <w:tabs>
        <w:tab w:val="left" w:pos="425"/>
      </w:tabs>
      <w:spacing w:before="120" w:after="120"/>
      <w:ind w:firstLineChars="0" w:firstLine="0"/>
      <w:outlineLvl w:val="0"/>
    </w:pPr>
    <w:rPr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0"/>
    <w:qFormat/>
    <w:rsid w:val="00E61A7F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 w:firstLine="0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rsid w:val="00E61A7F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 w:firstLine="0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rsid w:val="00E61A7F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 w:firstLine="0"/>
      <w:outlineLvl w:val="3"/>
    </w:pPr>
    <w:rPr>
      <w:rFonts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E61A7F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5"/>
    <w:next w:val="a"/>
    <w:link w:val="60"/>
    <w:qFormat/>
    <w:rsid w:val="00E61A7F"/>
    <w:pPr>
      <w:numPr>
        <w:numId w:val="0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7">
    <w:name w:val="heading 7"/>
    <w:basedOn w:val="6"/>
    <w:next w:val="a"/>
    <w:link w:val="70"/>
    <w:qFormat/>
    <w:rsid w:val="00E61A7F"/>
    <w:pPr>
      <w:tabs>
        <w:tab w:val="clear" w:pos="1440"/>
        <w:tab w:val="left" w:pos="1800"/>
      </w:tabs>
      <w:outlineLvl w:val="6"/>
    </w:pPr>
  </w:style>
  <w:style w:type="paragraph" w:styleId="8">
    <w:name w:val="heading 8"/>
    <w:basedOn w:val="7"/>
    <w:next w:val="a"/>
    <w:link w:val="80"/>
    <w:qFormat/>
    <w:rsid w:val="00E61A7F"/>
    <w:pPr>
      <w:outlineLvl w:val="7"/>
    </w:pPr>
  </w:style>
  <w:style w:type="paragraph" w:styleId="9">
    <w:name w:val="heading 9"/>
    <w:basedOn w:val="8"/>
    <w:next w:val="a"/>
    <w:link w:val="90"/>
    <w:qFormat/>
    <w:rsid w:val="00E61A7F"/>
    <w:pPr>
      <w:tabs>
        <w:tab w:val="clear" w:pos="1800"/>
        <w:tab w:val="left" w:pos="216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sid w:val="00E61A7F"/>
    <w:rPr>
      <w:b/>
      <w:bCs/>
    </w:rPr>
  </w:style>
  <w:style w:type="paragraph" w:styleId="a4">
    <w:name w:val="annotation text"/>
    <w:basedOn w:val="a"/>
    <w:link w:val="a6"/>
    <w:qFormat/>
    <w:rsid w:val="00E61A7F"/>
  </w:style>
  <w:style w:type="paragraph" w:styleId="TOC7">
    <w:name w:val="toc 7"/>
    <w:basedOn w:val="a"/>
    <w:next w:val="a"/>
    <w:uiPriority w:val="39"/>
    <w:qFormat/>
    <w:rsid w:val="00E61A7F"/>
    <w:pPr>
      <w:ind w:left="1260"/>
    </w:pPr>
    <w:rPr>
      <w:rFonts w:ascii="Calibri" w:hAnsi="Calibri" w:cs="Calibri"/>
      <w:sz w:val="18"/>
      <w:szCs w:val="18"/>
    </w:rPr>
  </w:style>
  <w:style w:type="paragraph" w:styleId="a7">
    <w:name w:val="Body Text First Indent"/>
    <w:basedOn w:val="a8"/>
    <w:link w:val="a9"/>
    <w:qFormat/>
    <w:rsid w:val="00E61A7F"/>
    <w:pPr>
      <w:ind w:firstLineChars="100" w:firstLine="100"/>
    </w:pPr>
  </w:style>
  <w:style w:type="paragraph" w:styleId="a8">
    <w:name w:val="Body Text"/>
    <w:basedOn w:val="a"/>
    <w:link w:val="aa"/>
    <w:unhideWhenUsed/>
    <w:rsid w:val="00E61A7F"/>
    <w:pPr>
      <w:spacing w:after="120"/>
    </w:pPr>
  </w:style>
  <w:style w:type="paragraph" w:styleId="21">
    <w:name w:val="List Number 2"/>
    <w:basedOn w:val="a"/>
    <w:rsid w:val="00E61A7F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ab">
    <w:name w:val="Normal Indent"/>
    <w:basedOn w:val="a"/>
    <w:qFormat/>
    <w:rsid w:val="00E61A7F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ac">
    <w:name w:val="Document Map"/>
    <w:basedOn w:val="a"/>
    <w:link w:val="ad"/>
    <w:qFormat/>
    <w:rsid w:val="00E61A7F"/>
    <w:rPr>
      <w:rFonts w:ascii="宋体"/>
      <w:sz w:val="18"/>
      <w:szCs w:val="18"/>
    </w:rPr>
  </w:style>
  <w:style w:type="paragraph" w:styleId="31">
    <w:name w:val="Body Text 3"/>
    <w:basedOn w:val="a"/>
    <w:link w:val="32"/>
    <w:qFormat/>
    <w:rsid w:val="00E61A7F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E61A7F"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rsid w:val="00E61A7F"/>
    <w:pPr>
      <w:spacing w:line="240" w:lineRule="auto"/>
      <w:ind w:firstLineChars="800" w:firstLine="800"/>
    </w:pPr>
    <w:rPr>
      <w:rFonts w:cs="Calibri"/>
      <w:szCs w:val="18"/>
    </w:rPr>
  </w:style>
  <w:style w:type="paragraph" w:styleId="TOC3">
    <w:name w:val="toc 3"/>
    <w:basedOn w:val="a"/>
    <w:next w:val="a"/>
    <w:uiPriority w:val="39"/>
    <w:rsid w:val="00E61A7F"/>
    <w:pPr>
      <w:spacing w:line="240" w:lineRule="auto"/>
      <w:ind w:firstLineChars="400" w:firstLine="400"/>
    </w:pPr>
    <w:rPr>
      <w:rFonts w:cs="Calibri"/>
      <w:iCs/>
      <w:szCs w:val="20"/>
    </w:rPr>
  </w:style>
  <w:style w:type="paragraph" w:styleId="af0">
    <w:name w:val="Plain Text"/>
    <w:basedOn w:val="a"/>
    <w:link w:val="af1"/>
    <w:qFormat/>
    <w:rsid w:val="00E61A7F"/>
    <w:rPr>
      <w:rFonts w:ascii="宋体" w:hAnsi="Courier New"/>
      <w:szCs w:val="20"/>
    </w:rPr>
  </w:style>
  <w:style w:type="paragraph" w:styleId="TOC8">
    <w:name w:val="toc 8"/>
    <w:basedOn w:val="a"/>
    <w:next w:val="a"/>
    <w:uiPriority w:val="39"/>
    <w:qFormat/>
    <w:rsid w:val="00E61A7F"/>
    <w:pPr>
      <w:ind w:left="1470"/>
    </w:pPr>
    <w:rPr>
      <w:rFonts w:ascii="Calibri" w:hAnsi="Calibri" w:cs="Calibri"/>
      <w:sz w:val="18"/>
      <w:szCs w:val="18"/>
    </w:rPr>
  </w:style>
  <w:style w:type="paragraph" w:styleId="af2">
    <w:name w:val="Date"/>
    <w:basedOn w:val="a"/>
    <w:next w:val="a"/>
    <w:link w:val="af3"/>
    <w:qFormat/>
    <w:rsid w:val="00E61A7F"/>
    <w:pPr>
      <w:ind w:leftChars="2500" w:left="100"/>
    </w:pPr>
  </w:style>
  <w:style w:type="paragraph" w:styleId="22">
    <w:name w:val="Body Text Indent 2"/>
    <w:basedOn w:val="a"/>
    <w:link w:val="23"/>
    <w:qFormat/>
    <w:rsid w:val="00E61A7F"/>
    <w:pPr>
      <w:spacing w:after="120" w:line="480" w:lineRule="auto"/>
      <w:ind w:leftChars="200" w:left="420"/>
    </w:pPr>
  </w:style>
  <w:style w:type="paragraph" w:styleId="af4">
    <w:name w:val="Balloon Text"/>
    <w:basedOn w:val="a"/>
    <w:link w:val="af5"/>
    <w:rsid w:val="00E61A7F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E61A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E6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E61A7F"/>
    <w:pPr>
      <w:spacing w:line="240" w:lineRule="auto"/>
      <w:ind w:firstLineChars="0" w:firstLine="0"/>
    </w:pPr>
    <w:rPr>
      <w:rFonts w:cs="Calibri"/>
      <w:bCs/>
      <w:caps/>
      <w:szCs w:val="20"/>
    </w:rPr>
  </w:style>
  <w:style w:type="paragraph" w:styleId="TOC4">
    <w:name w:val="toc 4"/>
    <w:basedOn w:val="a"/>
    <w:next w:val="a"/>
    <w:uiPriority w:val="39"/>
    <w:rsid w:val="00E61A7F"/>
    <w:pPr>
      <w:spacing w:line="240" w:lineRule="auto"/>
      <w:ind w:firstLineChars="600" w:firstLine="600"/>
    </w:pPr>
    <w:rPr>
      <w:rFonts w:cs="Calibri"/>
      <w:szCs w:val="18"/>
    </w:rPr>
  </w:style>
  <w:style w:type="paragraph" w:styleId="afa">
    <w:name w:val="index heading"/>
    <w:basedOn w:val="a"/>
    <w:next w:val="11"/>
    <w:qFormat/>
    <w:rsid w:val="00E61A7F"/>
    <w:pPr>
      <w:spacing w:line="300" w:lineRule="auto"/>
    </w:pPr>
    <w:rPr>
      <w:rFonts w:eastAsia="楷体_GB2312"/>
      <w:sz w:val="24"/>
    </w:rPr>
  </w:style>
  <w:style w:type="paragraph" w:styleId="11">
    <w:name w:val="index 1"/>
    <w:basedOn w:val="a"/>
    <w:next w:val="a"/>
    <w:unhideWhenUsed/>
    <w:qFormat/>
    <w:rsid w:val="00E61A7F"/>
    <w:pPr>
      <w:ind w:firstLine="0"/>
    </w:pPr>
  </w:style>
  <w:style w:type="paragraph" w:styleId="TOC6">
    <w:name w:val="toc 6"/>
    <w:basedOn w:val="a"/>
    <w:next w:val="a"/>
    <w:uiPriority w:val="39"/>
    <w:qFormat/>
    <w:rsid w:val="00E61A7F"/>
    <w:pPr>
      <w:ind w:left="1050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"/>
    <w:link w:val="34"/>
    <w:qFormat/>
    <w:rsid w:val="00E61A7F"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rsid w:val="00E61A7F"/>
    <w:pPr>
      <w:spacing w:line="240" w:lineRule="auto"/>
      <w:ind w:firstLine="200"/>
    </w:pPr>
    <w:rPr>
      <w:rFonts w:cs="Calibri"/>
      <w:smallCaps/>
      <w:szCs w:val="20"/>
    </w:rPr>
  </w:style>
  <w:style w:type="paragraph" w:styleId="TOC9">
    <w:name w:val="toc 9"/>
    <w:basedOn w:val="a"/>
    <w:next w:val="a"/>
    <w:uiPriority w:val="39"/>
    <w:qFormat/>
    <w:rsid w:val="00E61A7F"/>
    <w:pPr>
      <w:ind w:left="1680"/>
    </w:pPr>
    <w:rPr>
      <w:rFonts w:ascii="Calibri" w:hAnsi="Calibri" w:cs="Calibri"/>
      <w:sz w:val="18"/>
      <w:szCs w:val="18"/>
    </w:rPr>
  </w:style>
  <w:style w:type="paragraph" w:styleId="24">
    <w:name w:val="Body Text 2"/>
    <w:basedOn w:val="a"/>
    <w:link w:val="25"/>
    <w:qFormat/>
    <w:rsid w:val="00E61A7F"/>
    <w:pPr>
      <w:spacing w:after="120" w:line="480" w:lineRule="auto"/>
    </w:pPr>
  </w:style>
  <w:style w:type="paragraph" w:styleId="afb">
    <w:name w:val="Normal (Web)"/>
    <w:basedOn w:val="a"/>
    <w:uiPriority w:val="99"/>
    <w:qFormat/>
    <w:rsid w:val="00E61A7F"/>
    <w:pPr>
      <w:widowControl/>
      <w:spacing w:before="100" w:after="100"/>
    </w:pPr>
    <w:rPr>
      <w:rFonts w:ascii="Arial Unicode MS" w:eastAsia="Arial Unicode MS" w:hAnsi="Arial Unicode MS" w:hint="eastAsia"/>
      <w:kern w:val="0"/>
      <w:sz w:val="24"/>
    </w:rPr>
  </w:style>
  <w:style w:type="paragraph" w:styleId="afc">
    <w:name w:val="Title"/>
    <w:basedOn w:val="a"/>
    <w:link w:val="afd"/>
    <w:qFormat/>
    <w:rsid w:val="00E61A7F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fe">
    <w:name w:val="Strong"/>
    <w:qFormat/>
    <w:rsid w:val="00E61A7F"/>
    <w:rPr>
      <w:b/>
      <w:bCs/>
    </w:rPr>
  </w:style>
  <w:style w:type="character" w:styleId="aff">
    <w:name w:val="page number"/>
    <w:basedOn w:val="a0"/>
    <w:qFormat/>
    <w:rsid w:val="00E61A7F"/>
  </w:style>
  <w:style w:type="character" w:styleId="aff0">
    <w:name w:val="FollowedHyperlink"/>
    <w:qFormat/>
    <w:rsid w:val="00E61A7F"/>
    <w:rPr>
      <w:color w:val="800080"/>
      <w:u w:val="single"/>
    </w:rPr>
  </w:style>
  <w:style w:type="character" w:styleId="aff1">
    <w:name w:val="Hyperlink"/>
    <w:uiPriority w:val="99"/>
    <w:qFormat/>
    <w:rsid w:val="00E61A7F"/>
    <w:rPr>
      <w:color w:val="0000FF"/>
      <w:u w:val="single"/>
    </w:rPr>
  </w:style>
  <w:style w:type="character" w:styleId="aff2">
    <w:name w:val="annotation reference"/>
    <w:qFormat/>
    <w:rsid w:val="00E61A7F"/>
    <w:rPr>
      <w:sz w:val="21"/>
      <w:szCs w:val="21"/>
    </w:rPr>
  </w:style>
  <w:style w:type="character" w:customStyle="1" w:styleId="af9">
    <w:name w:val="页眉 字符"/>
    <w:basedOn w:val="a0"/>
    <w:link w:val="af8"/>
    <w:uiPriority w:val="99"/>
    <w:qFormat/>
    <w:rsid w:val="00E61A7F"/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qFormat/>
    <w:rsid w:val="00E61A7F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E61A7F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20">
    <w:name w:val="标题 2 字符"/>
    <w:basedOn w:val="a0"/>
    <w:link w:val="2"/>
    <w:qFormat/>
    <w:rsid w:val="00E61A7F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sid w:val="00E61A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40">
    <w:name w:val="标题 4 字符"/>
    <w:basedOn w:val="a0"/>
    <w:link w:val="4"/>
    <w:qFormat/>
    <w:rsid w:val="00E61A7F"/>
    <w:rPr>
      <w:rFonts w:ascii="Times New Roman" w:eastAsia="宋体" w:hAnsi="Arial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qFormat/>
    <w:rsid w:val="00E61A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70">
    <w:name w:val="标题 7 字符"/>
    <w:basedOn w:val="a0"/>
    <w:link w:val="7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80">
    <w:name w:val="标题 8 字符"/>
    <w:basedOn w:val="a0"/>
    <w:link w:val="8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90">
    <w:name w:val="标题 9 字符"/>
    <w:basedOn w:val="a0"/>
    <w:link w:val="9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aa">
    <w:name w:val="正文文本 字符"/>
    <w:basedOn w:val="a0"/>
    <w:link w:val="a8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9">
    <w:name w:val="正文文本首行缩进 字符"/>
    <w:basedOn w:val="aa"/>
    <w:link w:val="a7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d">
    <w:name w:val="文档结构图 字符"/>
    <w:basedOn w:val="a0"/>
    <w:link w:val="ac"/>
    <w:qFormat/>
    <w:rsid w:val="00E61A7F"/>
    <w:rPr>
      <w:rFonts w:ascii="宋体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32">
    <w:name w:val="正文文本 3 字符"/>
    <w:basedOn w:val="a0"/>
    <w:link w:val="31"/>
    <w:qFormat/>
    <w:rsid w:val="00E61A7F"/>
    <w:rPr>
      <w:rFonts w:ascii="Times New Roman" w:eastAsia="宋体" w:hAnsi="Times New Roman" w:cs="Times New Roman"/>
      <w:sz w:val="16"/>
      <w:szCs w:val="16"/>
    </w:rPr>
  </w:style>
  <w:style w:type="character" w:customStyle="1" w:styleId="af">
    <w:name w:val="正文文本缩进 字符"/>
    <w:basedOn w:val="a0"/>
    <w:link w:val="ae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f1">
    <w:name w:val="纯文本 字符"/>
    <w:basedOn w:val="a0"/>
    <w:link w:val="af0"/>
    <w:qFormat/>
    <w:rsid w:val="00E61A7F"/>
    <w:rPr>
      <w:rFonts w:ascii="宋体" w:eastAsia="宋体" w:hAnsi="Courier New" w:cs="Times New Roman"/>
      <w:szCs w:val="20"/>
    </w:rPr>
  </w:style>
  <w:style w:type="character" w:customStyle="1" w:styleId="af3">
    <w:name w:val="日期 字符"/>
    <w:basedOn w:val="a0"/>
    <w:link w:val="af2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0"/>
    <w:link w:val="22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f5">
    <w:name w:val="批注框文本 字符"/>
    <w:basedOn w:val="a0"/>
    <w:link w:val="af4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34">
    <w:name w:val="正文文本缩进 3 字符"/>
    <w:basedOn w:val="a0"/>
    <w:link w:val="33"/>
    <w:qFormat/>
    <w:rsid w:val="00E61A7F"/>
    <w:rPr>
      <w:rFonts w:ascii="Times New Roman" w:eastAsia="宋体" w:hAnsi="Times New Roman" w:cs="Times New Roman"/>
      <w:sz w:val="16"/>
      <w:szCs w:val="16"/>
    </w:rPr>
  </w:style>
  <w:style w:type="character" w:customStyle="1" w:styleId="25">
    <w:name w:val="正文文本 2 字符"/>
    <w:basedOn w:val="a0"/>
    <w:link w:val="24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fd">
    <w:name w:val="标题 字符"/>
    <w:basedOn w:val="a0"/>
    <w:link w:val="afc"/>
    <w:qFormat/>
    <w:rsid w:val="00E61A7F"/>
    <w:rPr>
      <w:rFonts w:ascii="Arial" w:eastAsia="宋体" w:hAnsi="Arial" w:cs="Times New Roman"/>
      <w:b/>
      <w:bCs/>
      <w:sz w:val="32"/>
      <w:szCs w:val="32"/>
    </w:rPr>
  </w:style>
  <w:style w:type="paragraph" w:customStyle="1" w:styleId="xl29">
    <w:name w:val="xl29"/>
    <w:basedOn w:val="a"/>
    <w:qFormat/>
    <w:rsid w:val="00E61A7F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aff3">
    <w:name w:val="正文无缩进"/>
    <w:basedOn w:val="a"/>
    <w:qFormat/>
    <w:rsid w:val="00E61A7F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">
    <w:name w:val="段 Char"/>
    <w:qFormat/>
    <w:rsid w:val="00E61A7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CharChar1">
    <w:name w:val="Char Char1"/>
    <w:basedOn w:val="a"/>
    <w:qFormat/>
    <w:rsid w:val="00E61A7F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41">
    <w:name w:val="4"/>
    <w:basedOn w:val="a"/>
    <w:qFormat/>
    <w:rsid w:val="00E61A7F"/>
    <w:pPr>
      <w:spacing w:line="300" w:lineRule="auto"/>
      <w:ind w:firstLine="480"/>
    </w:pPr>
    <w:rPr>
      <w:sz w:val="24"/>
      <w:szCs w:val="20"/>
    </w:rPr>
  </w:style>
  <w:style w:type="paragraph" w:customStyle="1" w:styleId="TOC10">
    <w:name w:val="TOC 标题1"/>
    <w:basedOn w:val="1"/>
    <w:next w:val="a"/>
    <w:uiPriority w:val="39"/>
    <w:qFormat/>
    <w:rsid w:val="00E61A7F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Char0">
    <w:name w:val="Char"/>
    <w:basedOn w:val="a"/>
    <w:qFormat/>
    <w:rsid w:val="00E61A7F"/>
    <w:pPr>
      <w:tabs>
        <w:tab w:val="left" w:pos="360"/>
      </w:tabs>
    </w:pPr>
    <w:rPr>
      <w:sz w:val="24"/>
    </w:rPr>
  </w:style>
  <w:style w:type="paragraph" w:customStyle="1" w:styleId="CharChar3CharCharCharChar">
    <w:name w:val="Char Char3 Char Char Char Char"/>
    <w:basedOn w:val="a"/>
    <w:qFormat/>
    <w:rsid w:val="00E61A7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c"/>
    <w:qFormat/>
    <w:rsid w:val="00E61A7F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IndentNormal">
    <w:name w:val="Indent Normal"/>
    <w:basedOn w:val="a"/>
    <w:qFormat/>
    <w:rsid w:val="00E61A7F"/>
    <w:pPr>
      <w:ind w:firstLineChars="150" w:firstLine="150"/>
    </w:pPr>
    <w:rPr>
      <w:sz w:val="24"/>
    </w:rPr>
  </w:style>
  <w:style w:type="paragraph" w:customStyle="1" w:styleId="aff4">
    <w:name w:val="助手文本"/>
    <w:basedOn w:val="a"/>
    <w:qFormat/>
    <w:rsid w:val="00E61A7F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12">
    <w:name w:val="样式1"/>
    <w:basedOn w:val="a"/>
    <w:qFormat/>
    <w:rsid w:val="00E61A7F"/>
    <w:pPr>
      <w:spacing w:line="300" w:lineRule="auto"/>
      <w:ind w:firstLine="480"/>
    </w:pPr>
    <w:rPr>
      <w:sz w:val="24"/>
    </w:rPr>
  </w:style>
  <w:style w:type="paragraph" w:customStyle="1" w:styleId="--">
    <w:name w:val="正文--表格内正文"/>
    <w:basedOn w:val="a"/>
    <w:qFormat/>
    <w:rsid w:val="00E61A7F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qFormat/>
    <w:rsid w:val="00E61A7F"/>
    <w:pPr>
      <w:widowControl/>
      <w:spacing w:after="160" w:line="240" w:lineRule="exac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4Char">
    <w:name w:val="样式4 Char"/>
    <w:basedOn w:val="a"/>
    <w:qFormat/>
    <w:rsid w:val="00E61A7F"/>
    <w:pPr>
      <w:widowControl/>
      <w:ind w:firstLine="480"/>
    </w:pPr>
    <w:rPr>
      <w:color w:val="000000"/>
      <w:kern w:val="0"/>
      <w:sz w:val="24"/>
    </w:rPr>
  </w:style>
  <w:style w:type="paragraph" w:customStyle="1" w:styleId="13">
    <w:name w:val="列出段落1"/>
    <w:basedOn w:val="a"/>
    <w:uiPriority w:val="34"/>
    <w:qFormat/>
    <w:rsid w:val="00E61A7F"/>
  </w:style>
  <w:style w:type="paragraph" w:customStyle="1" w:styleId="paragraphindent">
    <w:name w:val="paragraphindent"/>
    <w:basedOn w:val="a"/>
    <w:qFormat/>
    <w:rsid w:val="00E61A7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FA">
    <w:name w:val="FA正文"/>
    <w:basedOn w:val="a"/>
    <w:link w:val="FAChar"/>
    <w:qFormat/>
    <w:rsid w:val="00E61A7F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14black">
    <w:name w:val="14_black"/>
    <w:basedOn w:val="a"/>
    <w:qFormat/>
    <w:rsid w:val="00E61A7F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aff5">
    <w:name w:val="È±Ê¡ÎÄ±¾"/>
    <w:basedOn w:val="a"/>
    <w:qFormat/>
    <w:rsid w:val="00E61A7F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26">
    <w:name w:val="样式2"/>
    <w:basedOn w:val="a"/>
    <w:link w:val="2Char"/>
    <w:qFormat/>
    <w:rsid w:val="00E61A7F"/>
    <w:pPr>
      <w:spacing w:before="120" w:after="120"/>
      <w:outlineLvl w:val="1"/>
    </w:pPr>
    <w:rPr>
      <w:b/>
      <w:sz w:val="30"/>
    </w:rPr>
  </w:style>
  <w:style w:type="paragraph" w:customStyle="1" w:styleId="35">
    <w:name w:val="样式3"/>
    <w:basedOn w:val="af8"/>
    <w:link w:val="3Char"/>
    <w:qFormat/>
    <w:rsid w:val="00E61A7F"/>
    <w:pPr>
      <w:pBdr>
        <w:bottom w:val="none" w:sz="0" w:space="0" w:color="auto"/>
      </w:pBdr>
      <w:ind w:firstLine="360"/>
    </w:pPr>
  </w:style>
  <w:style w:type="paragraph" w:customStyle="1" w:styleId="42">
    <w:name w:val="样式4"/>
    <w:basedOn w:val="35"/>
    <w:link w:val="4Char1"/>
    <w:qFormat/>
    <w:rsid w:val="00E61A7F"/>
  </w:style>
  <w:style w:type="paragraph" w:customStyle="1" w:styleId="51">
    <w:name w:val="样式5"/>
    <w:basedOn w:val="af8"/>
    <w:link w:val="5Char"/>
    <w:qFormat/>
    <w:rsid w:val="00E61A7F"/>
    <w:pPr>
      <w:pBdr>
        <w:bottom w:val="none" w:sz="0" w:space="0" w:color="auto"/>
      </w:pBdr>
      <w:ind w:firstLine="360"/>
    </w:pPr>
  </w:style>
  <w:style w:type="paragraph" w:customStyle="1" w:styleId="61">
    <w:name w:val="样式6"/>
    <w:basedOn w:val="af8"/>
    <w:link w:val="6Char"/>
    <w:qFormat/>
    <w:rsid w:val="00E61A7F"/>
    <w:pPr>
      <w:pBdr>
        <w:bottom w:val="none" w:sz="0" w:space="0" w:color="auto"/>
      </w:pBdr>
      <w:ind w:firstLine="360"/>
    </w:pPr>
  </w:style>
  <w:style w:type="paragraph" w:customStyle="1" w:styleId="71">
    <w:name w:val="样式7"/>
    <w:basedOn w:val="3"/>
    <w:link w:val="7Char"/>
    <w:qFormat/>
    <w:rsid w:val="00E61A7F"/>
    <w:pPr>
      <w:jc w:val="both"/>
    </w:pPr>
  </w:style>
  <w:style w:type="paragraph" w:customStyle="1" w:styleId="81">
    <w:name w:val="样式8"/>
    <w:basedOn w:val="af6"/>
    <w:link w:val="8Char"/>
    <w:qFormat/>
    <w:rsid w:val="00E61A7F"/>
  </w:style>
  <w:style w:type="paragraph" w:customStyle="1" w:styleId="91">
    <w:name w:val="样式9"/>
    <w:basedOn w:val="81"/>
    <w:link w:val="9Char"/>
    <w:qFormat/>
    <w:rsid w:val="00E61A7F"/>
    <w:pPr>
      <w:jc w:val="center"/>
    </w:pPr>
  </w:style>
  <w:style w:type="paragraph" w:customStyle="1" w:styleId="100">
    <w:name w:val="样式10"/>
    <w:basedOn w:val="91"/>
    <w:link w:val="10Char"/>
    <w:qFormat/>
    <w:rsid w:val="00E61A7F"/>
    <w:pPr>
      <w:pBdr>
        <w:top w:val="single" w:sz="24" w:space="1" w:color="76923C"/>
      </w:pBdr>
    </w:pPr>
  </w:style>
  <w:style w:type="paragraph" w:customStyle="1" w:styleId="110">
    <w:name w:val="样式11"/>
    <w:basedOn w:val="100"/>
    <w:link w:val="11Char"/>
    <w:qFormat/>
    <w:rsid w:val="00E61A7F"/>
    <w:pPr>
      <w:pBdr>
        <w:top w:val="none" w:sz="0" w:space="0" w:color="auto"/>
      </w:pBdr>
    </w:pPr>
  </w:style>
  <w:style w:type="paragraph" w:customStyle="1" w:styleId="120">
    <w:name w:val="样式12"/>
    <w:basedOn w:val="110"/>
    <w:link w:val="12Char"/>
    <w:qFormat/>
    <w:rsid w:val="00E61A7F"/>
  </w:style>
  <w:style w:type="paragraph" w:customStyle="1" w:styleId="130">
    <w:name w:val="样式13"/>
    <w:basedOn w:val="71"/>
    <w:link w:val="13Char"/>
    <w:qFormat/>
    <w:rsid w:val="00E61A7F"/>
  </w:style>
  <w:style w:type="paragraph" w:customStyle="1" w:styleId="27">
    <w:name w:val="2"/>
    <w:basedOn w:val="a"/>
    <w:link w:val="2Char0"/>
    <w:qFormat/>
    <w:rsid w:val="00E61A7F"/>
    <w:pPr>
      <w:autoSpaceDE w:val="0"/>
      <w:autoSpaceDN w:val="0"/>
      <w:adjustRightInd w:val="0"/>
      <w:ind w:firstLineChars="0" w:firstLine="0"/>
      <w:jc w:val="center"/>
    </w:pPr>
    <w:rPr>
      <w:spacing w:val="4"/>
    </w:rPr>
  </w:style>
  <w:style w:type="paragraph" w:customStyle="1" w:styleId="14">
    <w:name w:val="1"/>
    <w:basedOn w:val="a"/>
    <w:link w:val="1Char"/>
    <w:qFormat/>
    <w:rsid w:val="00E61A7F"/>
    <w:pPr>
      <w:ind w:firstLineChars="0" w:firstLine="0"/>
    </w:pPr>
  </w:style>
  <w:style w:type="paragraph" w:customStyle="1" w:styleId="aff6">
    <w:name w:val="飞越型"/>
    <w:qFormat/>
    <w:rsid w:val="00E61A7F"/>
    <w:pPr>
      <w:spacing w:after="200" w:line="276" w:lineRule="auto"/>
    </w:pPr>
    <w:rPr>
      <w:rFonts w:ascii="Calibri" w:eastAsia="宋体" w:hAnsi="Calibri" w:cs="黑体"/>
      <w:sz w:val="22"/>
      <w:szCs w:val="22"/>
    </w:rPr>
  </w:style>
  <w:style w:type="paragraph" w:customStyle="1" w:styleId="15">
    <w:name w:val="无间隔1"/>
    <w:uiPriority w:val="1"/>
    <w:qFormat/>
    <w:rsid w:val="00E61A7F"/>
    <w:pPr>
      <w:widowControl w:val="0"/>
      <w:ind w:firstLineChars="20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large1">
    <w:name w:val="large1"/>
    <w:rsid w:val="00E61A7F"/>
    <w:rPr>
      <w:rFonts w:ascii="宋体" w:eastAsia="宋体" w:hAnsi="宋体" w:hint="eastAsia"/>
      <w:sz w:val="22"/>
      <w:szCs w:val="22"/>
    </w:rPr>
  </w:style>
  <w:style w:type="character" w:customStyle="1" w:styleId="14black1">
    <w:name w:val="14_black1"/>
    <w:qFormat/>
    <w:rsid w:val="00E61A7F"/>
    <w:rPr>
      <w:color w:val="000000"/>
      <w:sz w:val="23"/>
      <w:szCs w:val="23"/>
    </w:rPr>
  </w:style>
  <w:style w:type="character" w:customStyle="1" w:styleId="f141">
    <w:name w:val="f141"/>
    <w:qFormat/>
    <w:rsid w:val="00E61A7F"/>
    <w:rPr>
      <w:sz w:val="21"/>
      <w:szCs w:val="21"/>
    </w:rPr>
  </w:style>
  <w:style w:type="character" w:customStyle="1" w:styleId="FAChar">
    <w:name w:val="FA正文 Char"/>
    <w:link w:val="FA"/>
    <w:qFormat/>
    <w:rsid w:val="00E61A7F"/>
    <w:rPr>
      <w:rFonts w:ascii="宋体" w:eastAsia="宋体" w:hAnsi="宋体" w:cs="Times New Roman"/>
      <w:spacing w:val="10"/>
      <w:sz w:val="24"/>
      <w:szCs w:val="24"/>
    </w:rPr>
  </w:style>
  <w:style w:type="character" w:customStyle="1" w:styleId="IndentNormalChar">
    <w:name w:val="Indent Normal Char"/>
    <w:qFormat/>
    <w:rsid w:val="00E61A7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11b1">
    <w:name w:val="p11b1"/>
    <w:qFormat/>
    <w:rsid w:val="00E61A7F"/>
    <w:rPr>
      <w:color w:val="000000"/>
      <w:spacing w:val="320"/>
      <w:sz w:val="20"/>
      <w:szCs w:val="20"/>
      <w:u w:val="none"/>
    </w:rPr>
  </w:style>
  <w:style w:type="character" w:customStyle="1" w:styleId="2Char">
    <w:name w:val="样式2 Char"/>
    <w:link w:val="26"/>
    <w:qFormat/>
    <w:rsid w:val="00E61A7F"/>
    <w:rPr>
      <w:rFonts w:ascii="Times New Roman" w:eastAsia="宋体" w:hAnsi="Times New Roman" w:cs="Times New Roman"/>
      <w:b/>
      <w:sz w:val="30"/>
      <w:szCs w:val="24"/>
    </w:rPr>
  </w:style>
  <w:style w:type="character" w:customStyle="1" w:styleId="3Char">
    <w:name w:val="样式3 Char"/>
    <w:link w:val="35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4Char1">
    <w:name w:val="样式4 Char1"/>
    <w:link w:val="42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样式5 Char"/>
    <w:link w:val="51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6Char">
    <w:name w:val="样式6 Char"/>
    <w:link w:val="61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7Char">
    <w:name w:val="样式7 Char"/>
    <w:link w:val="71"/>
    <w:qFormat/>
    <w:rsid w:val="00E61A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8Char">
    <w:name w:val="样式8 Char"/>
    <w:link w:val="81"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9Char">
    <w:name w:val="样式9 Char"/>
    <w:link w:val="91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0Char">
    <w:name w:val="样式10 Char"/>
    <w:link w:val="100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1Char">
    <w:name w:val="样式11 Char"/>
    <w:link w:val="110"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2Char">
    <w:name w:val="样式12 Char"/>
    <w:link w:val="120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3Char">
    <w:name w:val="样式13 Char"/>
    <w:link w:val="130"/>
    <w:rsid w:val="00E61A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2Char0">
    <w:name w:val="2 Char"/>
    <w:link w:val="27"/>
    <w:qFormat/>
    <w:rsid w:val="00E61A7F"/>
    <w:rPr>
      <w:rFonts w:ascii="Times New Roman" w:eastAsia="宋体" w:hAnsi="Times New Roman" w:cs="Times New Roman"/>
      <w:spacing w:val="4"/>
      <w:szCs w:val="24"/>
    </w:rPr>
  </w:style>
  <w:style w:type="character" w:customStyle="1" w:styleId="1Char">
    <w:name w:val="1 Char"/>
    <w:link w:val="14"/>
    <w:qFormat/>
    <w:rsid w:val="00E61A7F"/>
    <w:rPr>
      <w:rFonts w:ascii="Times New Roman" w:eastAsia="宋体" w:hAnsi="Times New Roman" w:cs="Times New Roman"/>
      <w:szCs w:val="24"/>
    </w:rPr>
  </w:style>
  <w:style w:type="paragraph" w:customStyle="1" w:styleId="28">
    <w:name w:val="列出段落2"/>
    <w:basedOn w:val="a"/>
    <w:uiPriority w:val="34"/>
    <w:qFormat/>
    <w:rsid w:val="00E61A7F"/>
    <w:pPr>
      <w:spacing w:line="240" w:lineRule="auto"/>
      <w:jc w:val="both"/>
    </w:pPr>
  </w:style>
  <w:style w:type="paragraph" w:customStyle="1" w:styleId="TOC20">
    <w:name w:val="TOC 标题2"/>
    <w:basedOn w:val="1"/>
    <w:next w:val="a"/>
    <w:uiPriority w:val="39"/>
    <w:unhideWhenUsed/>
    <w:qFormat/>
    <w:rsid w:val="00E61A7F"/>
    <w:pPr>
      <w:widowControl/>
      <w:numPr>
        <w:numId w:val="0"/>
      </w:numPr>
      <w:tabs>
        <w:tab w:val="clear" w:pos="425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a5">
    <w:name w:val="批注主题 字符"/>
    <w:basedOn w:val="a6"/>
    <w:link w:val="a3"/>
    <w:semiHidden/>
    <w:qFormat/>
    <w:rsid w:val="00E61A7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5" textRotate="1"/>
    <customShpInfo spid="_x0000_s4098" textRotate="1"/>
    <customShpInfo spid="_x0000_s4106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DF8B9089-0191-4363-A359-447484F88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579</Words>
  <Characters>614</Characters>
  <Application>Microsoft Office Word</Application>
  <DocSecurity>0</DocSecurity>
  <Lines>102</Lines>
  <Paragraphs>119</Paragraphs>
  <ScaleCrop>false</ScaleCrop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</dc:creator>
  <cp:lastModifiedBy>Lei Li</cp:lastModifiedBy>
  <cp:revision>236</cp:revision>
  <cp:lastPrinted>2017-05-05T00:42:00Z</cp:lastPrinted>
  <dcterms:created xsi:type="dcterms:W3CDTF">2017-03-27T07:17:00Z</dcterms:created>
  <dcterms:modified xsi:type="dcterms:W3CDTF">2021-03-31T06:21:00Z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